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71A5A" w14:textId="77777777" w:rsidR="00E000FD" w:rsidRPr="003F48E6" w:rsidRDefault="00E000FD" w:rsidP="0018318F">
      <w:pPr>
        <w:pBdr>
          <w:top w:val="single" w:sz="36" w:space="1" w:color="0070C0"/>
        </w:pBdr>
        <w:shd w:val="clear" w:color="auto" w:fill="F8F9FC"/>
        <w:spacing w:after="0" w:line="240" w:lineRule="auto"/>
        <w:ind w:left="567" w:right="225"/>
        <w:jc w:val="both"/>
        <w:rPr>
          <w:rFonts w:ascii="Marianne" w:eastAsia="Times New Roman" w:hAnsi="Marianne" w:cs="Arial"/>
          <w:i/>
          <w:color w:val="13152A"/>
          <w:sz w:val="16"/>
          <w:szCs w:val="16"/>
          <w:lang w:eastAsia="fr-FR"/>
        </w:rPr>
      </w:pPr>
    </w:p>
    <w:p w14:paraId="3F26398D" w14:textId="38E0CF8F" w:rsidR="00600DB7" w:rsidRDefault="00992F83" w:rsidP="0018318F">
      <w:pPr>
        <w:pBdr>
          <w:top w:val="single" w:sz="36" w:space="1" w:color="0070C0"/>
        </w:pBdr>
        <w:shd w:val="clear" w:color="auto" w:fill="F8F9FC"/>
        <w:spacing w:after="0" w:line="240" w:lineRule="auto"/>
        <w:ind w:left="567" w:right="225"/>
        <w:jc w:val="both"/>
        <w:rPr>
          <w:rFonts w:ascii="Marianne" w:eastAsia="Times New Roman" w:hAnsi="Marianne" w:cs="Arial"/>
          <w:i/>
          <w:color w:val="13152A"/>
          <w:lang w:eastAsia="fr-FR"/>
        </w:rPr>
      </w:pPr>
      <w:bookmarkStart w:id="0" w:name="_Hlk182494651"/>
      <w:r w:rsidRPr="00B37F62">
        <w:rPr>
          <w:rFonts w:ascii="Marianne" w:eastAsia="Times New Roman" w:hAnsi="Marianne" w:cs="Arial"/>
          <w:i/>
          <w:color w:val="13152A"/>
          <w:lang w:eastAsia="fr-FR"/>
        </w:rPr>
        <w:t xml:space="preserve">Conformément à l'article </w:t>
      </w:r>
      <w:r w:rsidR="00154B7F">
        <w:rPr>
          <w:rFonts w:ascii="Marianne" w:eastAsia="Times New Roman" w:hAnsi="Marianne" w:cs="Arial"/>
          <w:i/>
          <w:color w:val="13152A"/>
          <w:lang w:eastAsia="fr-FR"/>
        </w:rPr>
        <w:t>L 224-2</w:t>
      </w:r>
      <w:r w:rsidRPr="00B37F62">
        <w:rPr>
          <w:rFonts w:ascii="Marianne" w:eastAsia="Times New Roman" w:hAnsi="Marianne" w:cs="Arial"/>
          <w:i/>
          <w:color w:val="13152A"/>
          <w:lang w:eastAsia="fr-FR"/>
        </w:rPr>
        <w:t xml:space="preserve"> </w:t>
      </w:r>
      <w:r w:rsidR="00600DB7">
        <w:rPr>
          <w:rFonts w:ascii="Marianne" w:eastAsia="Times New Roman" w:hAnsi="Marianne" w:cs="Arial"/>
          <w:i/>
          <w:color w:val="13152A"/>
          <w:lang w:eastAsia="fr-FR"/>
        </w:rPr>
        <w:t xml:space="preserve">alinéas </w:t>
      </w:r>
      <w:r w:rsidR="005A3B97">
        <w:rPr>
          <w:rFonts w:ascii="Marianne" w:eastAsia="Times New Roman" w:hAnsi="Marianne" w:cs="Arial"/>
          <w:i/>
          <w:color w:val="13152A"/>
          <w:lang w:eastAsia="fr-FR"/>
        </w:rPr>
        <w:t>4 et 5</w:t>
      </w:r>
      <w:r w:rsidR="00600DB7">
        <w:rPr>
          <w:rFonts w:ascii="Marianne" w:eastAsia="Times New Roman" w:hAnsi="Marianne" w:cs="Arial"/>
          <w:i/>
          <w:color w:val="13152A"/>
          <w:lang w:eastAsia="fr-FR"/>
        </w:rPr>
        <w:t xml:space="preserve"> </w:t>
      </w:r>
      <w:r w:rsidRPr="00B37F62">
        <w:rPr>
          <w:rFonts w:ascii="Marianne" w:eastAsia="Times New Roman" w:hAnsi="Marianne" w:cs="Arial"/>
          <w:i/>
          <w:color w:val="13152A"/>
          <w:lang w:eastAsia="fr-FR"/>
        </w:rPr>
        <w:t xml:space="preserve">du Code de l'action sociale et des familles (CASF) les membres </w:t>
      </w:r>
      <w:r w:rsidR="00154B7F">
        <w:rPr>
          <w:rFonts w:ascii="Marianne" w:eastAsia="Times New Roman" w:hAnsi="Marianne" w:cs="Arial"/>
          <w:i/>
          <w:color w:val="13152A"/>
          <w:lang w:eastAsia="fr-FR"/>
        </w:rPr>
        <w:t>du Conseil de Famille des Pupilles de l’Etat</w:t>
      </w:r>
      <w:r w:rsidR="00EC73BE">
        <w:rPr>
          <w:rFonts w:ascii="Marianne" w:eastAsia="Times New Roman" w:hAnsi="Marianne" w:cs="Arial"/>
          <w:i/>
          <w:color w:val="13152A"/>
          <w:lang w:eastAsia="fr-FR"/>
        </w:rPr>
        <w:t xml:space="preserve"> </w:t>
      </w:r>
      <w:r w:rsidR="00600DB7">
        <w:rPr>
          <w:rFonts w:ascii="Marianne" w:eastAsia="Times New Roman" w:hAnsi="Marianne" w:cs="Arial"/>
          <w:i/>
          <w:color w:val="13152A"/>
          <w:lang w:eastAsia="fr-FR"/>
        </w:rPr>
        <w:t>pour un</w:t>
      </w:r>
      <w:r w:rsidR="00EC73BE" w:rsidRPr="00EC73BE">
        <w:rPr>
          <w:rFonts w:ascii="Marianne" w:eastAsia="Times New Roman" w:hAnsi="Marianne" w:cs="Arial"/>
          <w:i/>
          <w:color w:val="13152A"/>
          <w:lang w:eastAsia="fr-FR"/>
        </w:rPr>
        <w:t xml:space="preserve"> mandat de six ans. </w:t>
      </w:r>
    </w:p>
    <w:p w14:paraId="57A411C2" w14:textId="77777777" w:rsidR="00600DB7" w:rsidRDefault="00600DB7" w:rsidP="0018318F">
      <w:pPr>
        <w:pBdr>
          <w:top w:val="single" w:sz="36" w:space="1" w:color="0070C0"/>
        </w:pBdr>
        <w:shd w:val="clear" w:color="auto" w:fill="F8F9FC"/>
        <w:spacing w:after="0" w:line="240" w:lineRule="auto"/>
        <w:ind w:left="567" w:right="225"/>
        <w:jc w:val="both"/>
        <w:rPr>
          <w:rFonts w:ascii="Marianne" w:eastAsia="Times New Roman" w:hAnsi="Marianne" w:cs="Arial"/>
          <w:i/>
          <w:color w:val="13152A"/>
          <w:lang w:eastAsia="fr-FR"/>
        </w:rPr>
      </w:pPr>
    </w:p>
    <w:p w14:paraId="34C4A222" w14:textId="387ABCA7" w:rsidR="00154B7F" w:rsidRDefault="00EC73BE" w:rsidP="0018318F">
      <w:pPr>
        <w:pBdr>
          <w:top w:val="single" w:sz="36" w:space="1" w:color="0070C0"/>
        </w:pBdr>
        <w:shd w:val="clear" w:color="auto" w:fill="F8F9FC"/>
        <w:spacing w:after="0" w:line="240" w:lineRule="auto"/>
        <w:ind w:left="567" w:right="225"/>
        <w:jc w:val="both"/>
        <w:rPr>
          <w:rFonts w:ascii="Marianne" w:eastAsia="Times New Roman" w:hAnsi="Marianne" w:cs="Arial"/>
          <w:i/>
          <w:color w:val="13152A"/>
          <w:lang w:eastAsia="fr-FR"/>
        </w:rPr>
      </w:pPr>
      <w:r w:rsidRPr="00EC73BE">
        <w:rPr>
          <w:rFonts w:ascii="Marianne" w:eastAsia="Times New Roman" w:hAnsi="Marianne" w:cs="Arial"/>
          <w:i/>
          <w:color w:val="13152A"/>
          <w:lang w:eastAsia="fr-FR"/>
        </w:rPr>
        <w:t>Nul ne peut exercer plus de trois mandats, dont plus de deux en tant que titulaire.</w:t>
      </w:r>
    </w:p>
    <w:bookmarkEnd w:id="0"/>
    <w:p w14:paraId="741479DE" w14:textId="77777777" w:rsidR="00992F83" w:rsidRPr="00B37F62" w:rsidRDefault="00992F83" w:rsidP="0018318F">
      <w:pPr>
        <w:pBdr>
          <w:top w:val="single" w:sz="36" w:space="1" w:color="0070C0"/>
        </w:pBdr>
        <w:shd w:val="clear" w:color="auto" w:fill="F8F9FC"/>
        <w:spacing w:after="0" w:line="240" w:lineRule="auto"/>
        <w:ind w:left="567" w:right="225"/>
        <w:jc w:val="both"/>
        <w:rPr>
          <w:rFonts w:ascii="Marianne" w:eastAsia="Times New Roman" w:hAnsi="Marianne" w:cs="Arial"/>
          <w:color w:val="13152A"/>
          <w:sz w:val="6"/>
          <w:szCs w:val="6"/>
          <w:lang w:eastAsia="fr-FR"/>
        </w:rPr>
      </w:pPr>
    </w:p>
    <w:p w14:paraId="50942CD0" w14:textId="194E09B3" w:rsidR="00BA5F76" w:rsidRDefault="00992F83" w:rsidP="0018318F">
      <w:pPr>
        <w:pBdr>
          <w:top w:val="single" w:sz="36" w:space="1" w:color="0070C0"/>
        </w:pBdr>
        <w:shd w:val="clear" w:color="auto" w:fill="F8F9FC"/>
        <w:spacing w:after="0" w:line="240" w:lineRule="auto"/>
        <w:ind w:left="567" w:right="225"/>
        <w:jc w:val="both"/>
        <w:rPr>
          <w:rFonts w:ascii="Marianne" w:eastAsia="Times New Roman" w:hAnsi="Marianne" w:cs="Arial"/>
          <w:b/>
          <w:bCs/>
          <w:color w:val="0070C0"/>
          <w:kern w:val="36"/>
          <w:sz w:val="20"/>
          <w:szCs w:val="20"/>
          <w:lang w:eastAsia="fr-FR"/>
        </w:rPr>
      </w:pPr>
      <w:r w:rsidRPr="00034E8D">
        <w:rPr>
          <w:rFonts w:ascii="Marianne" w:eastAsia="Times New Roman" w:hAnsi="Marianne" w:cs="Arial"/>
          <w:b/>
          <w:bCs/>
          <w:color w:val="0070C0"/>
          <w:kern w:val="36"/>
          <w:sz w:val="20"/>
          <w:szCs w:val="20"/>
          <w:lang w:eastAsia="fr-FR"/>
        </w:rPr>
        <w:t xml:space="preserve">Ce formulaire permet </w:t>
      </w:r>
      <w:r w:rsidR="00B37F62" w:rsidRPr="00034E8D">
        <w:rPr>
          <w:rFonts w:ascii="Marianne" w:eastAsia="Times New Roman" w:hAnsi="Marianne" w:cs="Arial"/>
          <w:b/>
          <w:bCs/>
          <w:color w:val="0070C0"/>
          <w:kern w:val="36"/>
          <w:sz w:val="20"/>
          <w:szCs w:val="20"/>
          <w:lang w:eastAsia="fr-FR"/>
        </w:rPr>
        <w:t xml:space="preserve">de </w:t>
      </w:r>
      <w:r w:rsidR="00BA5F76" w:rsidRPr="00034E8D">
        <w:rPr>
          <w:rFonts w:ascii="Marianne" w:eastAsia="Times New Roman" w:hAnsi="Marianne" w:cs="Arial"/>
          <w:b/>
          <w:bCs/>
          <w:color w:val="0070C0"/>
          <w:kern w:val="36"/>
          <w:sz w:val="20"/>
          <w:szCs w:val="20"/>
          <w:lang w:eastAsia="fr-FR"/>
        </w:rPr>
        <w:t>vérifier la recevabilité</w:t>
      </w:r>
      <w:r w:rsidR="00B37F62" w:rsidRPr="00034E8D">
        <w:rPr>
          <w:rFonts w:ascii="Marianne" w:eastAsia="Times New Roman" w:hAnsi="Marianne" w:cs="Arial"/>
          <w:b/>
          <w:bCs/>
          <w:color w:val="0070C0"/>
          <w:kern w:val="36"/>
          <w:sz w:val="20"/>
          <w:szCs w:val="20"/>
          <w:lang w:eastAsia="fr-FR"/>
        </w:rPr>
        <w:t xml:space="preserve"> de </w:t>
      </w:r>
      <w:r w:rsidR="00BA5F76" w:rsidRPr="00034E8D">
        <w:rPr>
          <w:rFonts w:ascii="Marianne" w:eastAsia="Times New Roman" w:hAnsi="Marianne" w:cs="Arial"/>
          <w:b/>
          <w:bCs/>
          <w:color w:val="0070C0"/>
          <w:kern w:val="36"/>
          <w:sz w:val="20"/>
          <w:szCs w:val="20"/>
          <w:lang w:eastAsia="fr-FR"/>
        </w:rPr>
        <w:t xml:space="preserve">votre </w:t>
      </w:r>
      <w:r w:rsidR="00B37F62" w:rsidRPr="00034E8D">
        <w:rPr>
          <w:rFonts w:ascii="Marianne" w:eastAsia="Times New Roman" w:hAnsi="Marianne" w:cs="Arial"/>
          <w:b/>
          <w:bCs/>
          <w:color w:val="0070C0"/>
          <w:kern w:val="36"/>
          <w:sz w:val="20"/>
          <w:szCs w:val="20"/>
          <w:lang w:eastAsia="fr-FR"/>
        </w:rPr>
        <w:t>candidature</w:t>
      </w:r>
      <w:r w:rsidR="001A1FCF" w:rsidRPr="00034E8D">
        <w:rPr>
          <w:rFonts w:ascii="Marianne" w:eastAsia="Times New Roman" w:hAnsi="Marianne" w:cs="Arial"/>
          <w:b/>
          <w:bCs/>
          <w:color w:val="0070C0"/>
          <w:kern w:val="36"/>
          <w:sz w:val="20"/>
          <w:szCs w:val="20"/>
          <w:lang w:eastAsia="fr-FR"/>
        </w:rPr>
        <w:t xml:space="preserve"> </w:t>
      </w:r>
    </w:p>
    <w:p w14:paraId="2FEE15AA" w14:textId="77777777" w:rsidR="005A3B97" w:rsidRPr="00034E8D" w:rsidRDefault="005A3B97" w:rsidP="0018318F">
      <w:pPr>
        <w:pBdr>
          <w:top w:val="single" w:sz="36" w:space="1" w:color="0070C0"/>
        </w:pBdr>
        <w:shd w:val="clear" w:color="auto" w:fill="F8F9FC"/>
        <w:spacing w:after="0" w:line="240" w:lineRule="auto"/>
        <w:ind w:left="567" w:right="225"/>
        <w:jc w:val="both"/>
        <w:rPr>
          <w:rFonts w:ascii="Marianne" w:eastAsia="Times New Roman" w:hAnsi="Marianne" w:cs="Arial"/>
          <w:b/>
          <w:bCs/>
          <w:color w:val="0070C0"/>
          <w:kern w:val="36"/>
          <w:sz w:val="20"/>
          <w:szCs w:val="20"/>
          <w:lang w:eastAsia="fr-FR"/>
        </w:rPr>
      </w:pPr>
    </w:p>
    <w:p w14:paraId="5F880871" w14:textId="77777777" w:rsidR="00992F83" w:rsidRPr="003F48E6" w:rsidRDefault="00992F83" w:rsidP="0018318F">
      <w:pPr>
        <w:pBdr>
          <w:top w:val="single" w:sz="36" w:space="1" w:color="0070C0"/>
        </w:pBdr>
        <w:shd w:val="clear" w:color="auto" w:fill="F8F9FC"/>
        <w:spacing w:after="0" w:line="240" w:lineRule="auto"/>
        <w:ind w:left="567" w:right="225"/>
        <w:jc w:val="both"/>
        <w:rPr>
          <w:rFonts w:ascii="Marianne" w:eastAsia="Times New Roman" w:hAnsi="Marianne" w:cs="Arial"/>
          <w:b/>
          <w:color w:val="13152A"/>
          <w:sz w:val="10"/>
          <w:szCs w:val="10"/>
          <w:lang w:eastAsia="fr-FR"/>
        </w:rPr>
      </w:pPr>
    </w:p>
    <w:p w14:paraId="4E5D04F0" w14:textId="77777777" w:rsidR="00992F83" w:rsidRPr="00B37F62" w:rsidRDefault="00992F83" w:rsidP="0018318F">
      <w:pPr>
        <w:pBdr>
          <w:top w:val="single" w:sz="18" w:space="1" w:color="0070C0"/>
        </w:pBdr>
        <w:spacing w:after="0" w:line="240" w:lineRule="auto"/>
        <w:ind w:left="567" w:right="225"/>
        <w:rPr>
          <w:rFonts w:ascii="Marianne" w:eastAsia="Times New Roman" w:hAnsi="Marianne" w:cs="Arial"/>
          <w:color w:val="0070C0"/>
          <w:sz w:val="12"/>
          <w:szCs w:val="12"/>
          <w:lang w:eastAsia="fr-FR"/>
        </w:rPr>
      </w:pPr>
    </w:p>
    <w:p w14:paraId="619342C7" w14:textId="2AAA4E0F" w:rsidR="00992F83" w:rsidRDefault="005A3B97" w:rsidP="0018318F">
      <w:pPr>
        <w:spacing w:after="0" w:line="240" w:lineRule="auto"/>
        <w:ind w:left="567" w:right="225"/>
        <w:rPr>
          <w:rFonts w:ascii="Marianne" w:eastAsia="Times New Roman" w:hAnsi="Marianne" w:cs="Arial"/>
          <w:b/>
          <w:bCs/>
          <w:color w:val="0070C0"/>
          <w:kern w:val="36"/>
          <w:lang w:eastAsia="fr-FR"/>
        </w:rPr>
      </w:pPr>
      <w:r>
        <w:rPr>
          <w:rFonts w:ascii="Marianne" w:eastAsia="Times New Roman" w:hAnsi="Marianne" w:cs="Arial"/>
          <w:b/>
          <w:bCs/>
          <w:color w:val="0070C0"/>
          <w:kern w:val="36"/>
          <w:lang w:eastAsia="fr-FR"/>
        </w:rPr>
        <w:t>Candidature</w:t>
      </w:r>
      <w:r w:rsidR="00600DB7">
        <w:rPr>
          <w:rFonts w:ascii="Marianne" w:eastAsia="Times New Roman" w:hAnsi="Marianne" w:cs="Arial"/>
          <w:b/>
          <w:bCs/>
          <w:color w:val="0070C0"/>
          <w:kern w:val="36"/>
          <w:lang w:eastAsia="fr-FR"/>
        </w:rPr>
        <w:t xml:space="preserve"> </w:t>
      </w:r>
      <w:r>
        <w:rPr>
          <w:rFonts w:ascii="Marianne" w:eastAsia="Times New Roman" w:hAnsi="Marianne" w:cs="Arial"/>
          <w:b/>
          <w:bCs/>
          <w:color w:val="0070C0"/>
          <w:kern w:val="36"/>
          <w:lang w:eastAsia="fr-FR"/>
        </w:rPr>
        <w:t>i</w:t>
      </w:r>
      <w:r w:rsidR="00600DB7">
        <w:rPr>
          <w:rFonts w:ascii="Marianne" w:eastAsia="Times New Roman" w:hAnsi="Marianne" w:cs="Arial"/>
          <w:b/>
          <w:bCs/>
          <w:color w:val="0070C0"/>
          <w:kern w:val="36"/>
          <w:lang w:eastAsia="fr-FR"/>
        </w:rPr>
        <w:t xml:space="preserve">ndividuelle </w:t>
      </w:r>
      <w:r>
        <w:rPr>
          <w:rFonts w:ascii="Marianne" w:eastAsia="Times New Roman" w:hAnsi="Marianne" w:cs="Arial"/>
          <w:b/>
          <w:bCs/>
          <w:color w:val="0070C0"/>
          <w:kern w:val="36"/>
          <w:lang w:eastAsia="fr-FR"/>
        </w:rPr>
        <w:t>en tant que :</w:t>
      </w:r>
      <w:r w:rsidR="00600DB7">
        <w:rPr>
          <w:rFonts w:ascii="Marianne" w:eastAsia="Times New Roman" w:hAnsi="Marianne" w:cs="Arial"/>
          <w:b/>
          <w:bCs/>
          <w:color w:val="0070C0"/>
          <w:kern w:val="36"/>
          <w:lang w:eastAsia="fr-FR"/>
        </w:rPr>
        <w:t xml:space="preserve"> </w:t>
      </w:r>
      <w:r w:rsidR="00992F83" w:rsidRPr="00B37F62">
        <w:rPr>
          <w:rFonts w:ascii="Marianne" w:eastAsia="Times New Roman" w:hAnsi="Marianne" w:cs="Arial"/>
          <w:b/>
          <w:bCs/>
          <w:color w:val="0070C0"/>
          <w:kern w:val="36"/>
          <w:lang w:eastAsia="fr-FR"/>
        </w:rPr>
        <w:t>*</w:t>
      </w:r>
    </w:p>
    <w:p w14:paraId="7BE46F54" w14:textId="77777777" w:rsidR="005A3B97" w:rsidRPr="00B37F62" w:rsidRDefault="005A3B97" w:rsidP="0018318F">
      <w:pPr>
        <w:spacing w:after="0" w:line="240" w:lineRule="auto"/>
        <w:ind w:left="567" w:right="225"/>
        <w:rPr>
          <w:rFonts w:ascii="Marianne" w:eastAsia="Times New Roman" w:hAnsi="Marianne" w:cs="Arial"/>
          <w:b/>
          <w:bCs/>
          <w:color w:val="0070C0"/>
          <w:kern w:val="36"/>
          <w:lang w:eastAsia="fr-FR"/>
        </w:rPr>
      </w:pPr>
    </w:p>
    <w:p w14:paraId="0B7327E5" w14:textId="650EC7F0" w:rsidR="006B3B53" w:rsidRDefault="00992F83" w:rsidP="0018318F">
      <w:pPr>
        <w:spacing w:after="96" w:line="240" w:lineRule="auto"/>
        <w:ind w:left="567" w:right="225"/>
        <w:rPr>
          <w:rFonts w:ascii="Marianne" w:eastAsia="Times New Roman" w:hAnsi="Marianne" w:cs="Arial"/>
          <w:color w:val="13152A"/>
          <w:sz w:val="20"/>
          <w:szCs w:val="20"/>
          <w:lang w:eastAsia="fr-FR"/>
        </w:rPr>
      </w:pPr>
      <w:r w:rsidRPr="00034E8D">
        <w:rPr>
          <w:rFonts w:ascii="Marianne" w:eastAsia="Times New Roman" w:hAnsi="Marianne" w:cs="Arial"/>
          <w:color w:val="13152A"/>
          <w:sz w:val="20"/>
          <w:szCs w:val="20"/>
        </w:rPr>
        <w:object w:dxaOrig="225" w:dyaOrig="225" w14:anchorId="304DC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25pt;height:18pt" o:ole="">
            <v:imagedata r:id="rId8" o:title=""/>
          </v:shape>
          <w:control r:id="rId9" w:name="DefaultOcxName6" w:shapeid="_x0000_i1048"/>
        </w:object>
      </w:r>
      <w:r w:rsidR="005A3B97">
        <w:rPr>
          <w:rFonts w:ascii="Marianne" w:eastAsia="Times New Roman" w:hAnsi="Marianne" w:cs="Arial"/>
          <w:color w:val="13152A"/>
          <w:sz w:val="20"/>
          <w:szCs w:val="20"/>
          <w:lang w:eastAsia="fr-FR"/>
        </w:rPr>
        <w:t>P</w:t>
      </w:r>
      <w:r w:rsidR="00154B7F" w:rsidRPr="00154B7F">
        <w:rPr>
          <w:rFonts w:ascii="Marianne" w:eastAsia="Times New Roman" w:hAnsi="Marianne" w:cs="Arial"/>
          <w:color w:val="13152A"/>
          <w:sz w:val="20"/>
          <w:szCs w:val="20"/>
          <w:lang w:eastAsia="fr-FR"/>
        </w:rPr>
        <w:t xml:space="preserve">ersonnalité qualifiée titulaire et un suppléant, que leur compétence et leur expérience professionnelles en matière d'éthique et de lutte contre les discriminations qualifient particulièrement pour l'exercice de fonctions en son sein </w:t>
      </w:r>
    </w:p>
    <w:p w14:paraId="268BDF8E" w14:textId="57E1D183" w:rsidR="00154B7F" w:rsidRDefault="00992F83" w:rsidP="0018318F">
      <w:pPr>
        <w:spacing w:after="96" w:line="240" w:lineRule="auto"/>
        <w:ind w:left="567" w:right="225"/>
        <w:rPr>
          <w:rFonts w:ascii="Marianne" w:eastAsia="Times New Roman" w:hAnsi="Marianne" w:cs="Arial"/>
          <w:color w:val="13152A"/>
          <w:sz w:val="20"/>
          <w:szCs w:val="20"/>
          <w:lang w:eastAsia="fr-FR"/>
        </w:rPr>
      </w:pPr>
      <w:r w:rsidRPr="00034E8D">
        <w:rPr>
          <w:rFonts w:ascii="Marianne" w:eastAsia="Times New Roman" w:hAnsi="Marianne" w:cs="Arial"/>
          <w:color w:val="13152A"/>
          <w:sz w:val="20"/>
          <w:szCs w:val="20"/>
        </w:rPr>
        <w:object w:dxaOrig="225" w:dyaOrig="225" w14:anchorId="3398CD7C">
          <v:shape id="_x0000_i1051" type="#_x0000_t75" style="width:20.25pt;height:18pt" o:ole="">
            <v:imagedata r:id="rId10" o:title=""/>
          </v:shape>
          <w:control r:id="rId11" w:name="DefaultOcxName7" w:shapeid="_x0000_i1051"/>
        </w:object>
      </w:r>
      <w:r w:rsidR="005A3B97">
        <w:rPr>
          <w:rFonts w:ascii="Marianne" w:eastAsia="Times New Roman" w:hAnsi="Marianne" w:cs="Arial"/>
          <w:color w:val="13152A"/>
          <w:sz w:val="20"/>
          <w:szCs w:val="20"/>
          <w:lang w:eastAsia="fr-FR"/>
        </w:rPr>
        <w:t>P</w:t>
      </w:r>
      <w:r w:rsidR="00154B7F" w:rsidRPr="00154B7F">
        <w:rPr>
          <w:rFonts w:ascii="Marianne" w:eastAsia="Times New Roman" w:hAnsi="Marianne" w:cs="Arial"/>
          <w:color w:val="13152A"/>
          <w:sz w:val="20"/>
          <w:szCs w:val="20"/>
          <w:lang w:eastAsia="fr-FR"/>
        </w:rPr>
        <w:t>ersonnalité qualifiée titulaire et un suppléant, que leur expérience et leur compétence professionnelles en matière médicale, psychologique ou sociale qualifient particulièrement pour l'exercice de fonctions en son sein.</w:t>
      </w:r>
    </w:p>
    <w:p w14:paraId="3D5A00B9" w14:textId="4C31C632" w:rsidR="00992F83" w:rsidRPr="00B37F62" w:rsidRDefault="00992F83" w:rsidP="0018318F">
      <w:pPr>
        <w:spacing w:line="240" w:lineRule="auto"/>
        <w:ind w:left="567" w:right="225"/>
        <w:rPr>
          <w:rFonts w:ascii="Marianne" w:eastAsia="Times New Roman" w:hAnsi="Marianne" w:cs="Arial"/>
          <w:color w:val="13152A"/>
          <w:lang w:eastAsia="fr-FR"/>
        </w:rPr>
      </w:pPr>
    </w:p>
    <w:p w14:paraId="18C111A1" w14:textId="77777777" w:rsidR="00992F83" w:rsidRPr="001A1FCF" w:rsidRDefault="00992F83" w:rsidP="0018318F">
      <w:pPr>
        <w:pBdr>
          <w:top w:val="single" w:sz="18" w:space="1" w:color="0070C0"/>
        </w:pBdr>
        <w:spacing w:after="0" w:line="240" w:lineRule="auto"/>
        <w:ind w:left="567" w:right="225"/>
        <w:rPr>
          <w:rFonts w:ascii="Marianne" w:eastAsia="Times New Roman" w:hAnsi="Marianne" w:cs="Arial"/>
          <w:b/>
          <w:color w:val="0070C0"/>
          <w:sz w:val="12"/>
          <w:szCs w:val="12"/>
          <w:lang w:eastAsia="fr-FR"/>
        </w:rPr>
      </w:pPr>
    </w:p>
    <w:p w14:paraId="41CE1A71" w14:textId="77777777" w:rsidR="00992F83" w:rsidRDefault="00992F83" w:rsidP="0018318F">
      <w:pPr>
        <w:spacing w:after="0" w:line="240" w:lineRule="auto"/>
        <w:ind w:left="567" w:right="225"/>
        <w:rPr>
          <w:rFonts w:ascii="Marianne" w:eastAsia="Times New Roman" w:hAnsi="Marianne" w:cs="Arial"/>
          <w:b/>
          <w:bCs/>
          <w:color w:val="0070C0"/>
          <w:kern w:val="36"/>
          <w:lang w:eastAsia="fr-FR"/>
        </w:rPr>
      </w:pPr>
      <w:bookmarkStart w:id="1" w:name="_Hlk182493886"/>
      <w:r w:rsidRPr="00B37F62">
        <w:rPr>
          <w:rFonts w:ascii="Marianne" w:eastAsia="Times New Roman" w:hAnsi="Marianne" w:cs="Arial"/>
          <w:b/>
          <w:bCs/>
          <w:color w:val="0070C0"/>
          <w:kern w:val="36"/>
          <w:lang w:eastAsia="fr-FR"/>
        </w:rPr>
        <w:t>Civilité *</w:t>
      </w:r>
    </w:p>
    <w:p w14:paraId="76C6E6C6" w14:textId="77777777" w:rsidR="00DC0794" w:rsidRPr="00B37F62" w:rsidRDefault="00DC0794" w:rsidP="0018318F">
      <w:pPr>
        <w:spacing w:after="0" w:line="240" w:lineRule="auto"/>
        <w:ind w:left="567" w:right="225"/>
        <w:rPr>
          <w:rFonts w:ascii="Marianne" w:eastAsia="Times New Roman" w:hAnsi="Marianne" w:cs="Arial"/>
          <w:b/>
          <w:bCs/>
          <w:color w:val="0070C0"/>
          <w:kern w:val="36"/>
          <w:lang w:eastAsia="fr-FR"/>
        </w:rPr>
      </w:pPr>
    </w:p>
    <w:p w14:paraId="4F008C41" w14:textId="025CF883" w:rsidR="00DC0794" w:rsidRPr="00DC0794" w:rsidRDefault="00992F83" w:rsidP="0018318F">
      <w:pPr>
        <w:spacing w:after="96" w:line="240" w:lineRule="auto"/>
        <w:ind w:left="567" w:right="225"/>
        <w:rPr>
          <w:rFonts w:ascii="Marianne" w:eastAsia="Times New Roman" w:hAnsi="Marianne" w:cs="Arial"/>
          <w:color w:val="13152A"/>
          <w:sz w:val="20"/>
          <w:szCs w:val="20"/>
          <w:lang w:eastAsia="fr-FR"/>
        </w:rPr>
      </w:pPr>
      <w:r w:rsidRPr="00B37F62">
        <w:rPr>
          <w:rFonts w:ascii="Marianne" w:eastAsia="Times New Roman" w:hAnsi="Marianne" w:cs="Arial"/>
          <w:color w:val="13152A"/>
        </w:rPr>
        <w:object w:dxaOrig="225" w:dyaOrig="225" w14:anchorId="6D63F6C4">
          <v:shape id="_x0000_i1054" type="#_x0000_t75" style="width:20.25pt;height:18pt" o:ole="">
            <v:imagedata r:id="rId10" o:title=""/>
          </v:shape>
          <w:control r:id="rId12" w:name="DefaultOcxName23" w:shapeid="_x0000_i1054"/>
        </w:object>
      </w:r>
      <w:r w:rsidRPr="00DC0794">
        <w:rPr>
          <w:rFonts w:ascii="Marianne" w:eastAsia="Times New Roman" w:hAnsi="Marianne" w:cs="Arial"/>
          <w:color w:val="13152A"/>
          <w:sz w:val="20"/>
          <w:szCs w:val="20"/>
          <w:lang w:eastAsia="fr-FR"/>
        </w:rPr>
        <w:t>Madame</w:t>
      </w:r>
      <w:r w:rsidR="000334C7" w:rsidRPr="00DC0794">
        <w:rPr>
          <w:rFonts w:ascii="Marianne" w:eastAsia="Times New Roman" w:hAnsi="Marianne" w:cs="Arial"/>
          <w:color w:val="13152A"/>
          <w:sz w:val="20"/>
          <w:szCs w:val="20"/>
          <w:lang w:eastAsia="fr-FR"/>
        </w:rPr>
        <w:t xml:space="preserve"> </w:t>
      </w:r>
      <w:r w:rsidRPr="00DC0794">
        <w:rPr>
          <w:rFonts w:ascii="Marianne" w:eastAsia="Times New Roman" w:hAnsi="Marianne" w:cs="Arial"/>
          <w:color w:val="13152A"/>
          <w:sz w:val="20"/>
          <w:szCs w:val="20"/>
        </w:rPr>
        <w:object w:dxaOrig="225" w:dyaOrig="225" w14:anchorId="2EFEB9BC">
          <v:shape id="_x0000_i1062" type="#_x0000_t75" style="width:20.25pt;height:18pt" o:ole="">
            <v:imagedata r:id="rId10" o:title=""/>
          </v:shape>
          <w:control r:id="rId13" w:name="DefaultOcxName24" w:shapeid="_x0000_i1062"/>
        </w:object>
      </w:r>
      <w:r w:rsidRPr="00DC0794">
        <w:rPr>
          <w:rFonts w:ascii="Marianne" w:eastAsia="Times New Roman" w:hAnsi="Marianne" w:cs="Arial"/>
          <w:color w:val="13152A"/>
          <w:sz w:val="20"/>
          <w:szCs w:val="20"/>
          <w:lang w:eastAsia="fr-FR"/>
        </w:rPr>
        <w:t>Monsieur</w:t>
      </w:r>
      <w:r w:rsidR="000334C7" w:rsidRPr="00DC0794">
        <w:rPr>
          <w:rFonts w:ascii="Marianne" w:eastAsia="Times New Roman" w:hAnsi="Marianne" w:cs="Arial"/>
          <w:color w:val="13152A"/>
          <w:sz w:val="20"/>
          <w:szCs w:val="20"/>
          <w:lang w:eastAsia="fr-FR"/>
        </w:rPr>
        <w:t xml:space="preserve"> </w:t>
      </w:r>
      <w:r w:rsidRPr="00DC0794">
        <w:rPr>
          <w:rFonts w:ascii="Marianne" w:eastAsia="Times New Roman" w:hAnsi="Marianne" w:cs="Arial"/>
          <w:color w:val="13152A"/>
          <w:sz w:val="20"/>
          <w:szCs w:val="20"/>
        </w:rPr>
        <w:object w:dxaOrig="225" w:dyaOrig="225" w14:anchorId="7D2836F0">
          <v:shape id="_x0000_i1064" type="#_x0000_t75" style="width:20.25pt;height:18pt" o:ole="">
            <v:imagedata r:id="rId10" o:title=""/>
          </v:shape>
          <w:control r:id="rId14" w:name="DefaultOcxName25" w:shapeid="_x0000_i1064"/>
        </w:object>
      </w:r>
      <w:r w:rsidRPr="00DC0794">
        <w:rPr>
          <w:rFonts w:ascii="Marianne" w:eastAsia="Times New Roman" w:hAnsi="Marianne" w:cs="Arial"/>
          <w:color w:val="13152A"/>
          <w:sz w:val="20"/>
          <w:szCs w:val="20"/>
          <w:lang w:eastAsia="fr-FR"/>
        </w:rPr>
        <w:t>Autre ou ne souhaite pas répondre</w:t>
      </w:r>
    </w:p>
    <w:p w14:paraId="4BE482CF" w14:textId="4CFFC971" w:rsidR="00992F83" w:rsidRPr="00DC0794" w:rsidRDefault="00992F83" w:rsidP="0018318F">
      <w:pPr>
        <w:spacing w:after="0" w:line="240" w:lineRule="auto"/>
        <w:ind w:left="567" w:right="225"/>
        <w:rPr>
          <w:rFonts w:ascii="Marianne" w:eastAsia="Times New Roman" w:hAnsi="Marianne" w:cs="Arial"/>
          <w:color w:val="13152A"/>
          <w:sz w:val="20"/>
          <w:szCs w:val="20"/>
          <w:lang w:eastAsia="fr-FR"/>
        </w:rPr>
      </w:pPr>
      <w:r w:rsidRPr="00DC0794">
        <w:rPr>
          <w:rFonts w:ascii="Marianne" w:eastAsia="Times New Roman" w:hAnsi="Marianne" w:cs="Arial"/>
          <w:b/>
          <w:bCs/>
          <w:color w:val="0070C0"/>
          <w:kern w:val="36"/>
          <w:sz w:val="20"/>
          <w:szCs w:val="20"/>
          <w:lang w:eastAsia="fr-FR"/>
        </w:rPr>
        <w:t>Prénom et NOM</w:t>
      </w:r>
      <w:r w:rsidRPr="00DC0794">
        <w:rPr>
          <w:rFonts w:ascii="Marianne" w:eastAsia="Times New Roman" w:hAnsi="Marianne" w:cs="Arial"/>
          <w:color w:val="13152A"/>
          <w:sz w:val="20"/>
          <w:szCs w:val="20"/>
          <w:lang w:eastAsia="fr-FR"/>
        </w:rPr>
        <w:t> </w:t>
      </w:r>
      <w:r w:rsidRPr="00583B63">
        <w:rPr>
          <w:rFonts w:ascii="Marianne" w:eastAsia="Times New Roman" w:hAnsi="Marianne" w:cs="Arial"/>
          <w:b/>
          <w:bCs/>
          <w:color w:val="2F5496"/>
          <w:lang w:eastAsia="fr-FR"/>
        </w:rPr>
        <w:t>*</w:t>
      </w:r>
      <w:r w:rsidR="00583B63">
        <w:rPr>
          <w:rFonts w:ascii="Marianne" w:eastAsia="Times New Roman" w:hAnsi="Marianne" w:cs="Arial"/>
          <w:b/>
          <w:bCs/>
          <w:color w:val="2F5496"/>
          <w:lang w:eastAsia="fr-FR"/>
        </w:rPr>
        <w:t xml:space="preserve">  </w:t>
      </w:r>
      <w:r w:rsidRPr="00DC0794">
        <w:rPr>
          <w:rFonts w:ascii="Marianne" w:eastAsia="Times New Roman" w:hAnsi="Marianne" w:cs="Arial"/>
          <w:color w:val="13152A"/>
          <w:sz w:val="20"/>
          <w:szCs w:val="20"/>
        </w:rPr>
        <w:object w:dxaOrig="225" w:dyaOrig="225" w14:anchorId="0AD086A2">
          <v:shape id="_x0000_i1066" type="#_x0000_t75" style="width:236.25pt;height:18pt" o:ole="">
            <v:imagedata r:id="rId15" o:title=""/>
          </v:shape>
          <w:control r:id="rId16" w:name="DefaultOcxName26" w:shapeid="_x0000_i1066"/>
        </w:object>
      </w:r>
    </w:p>
    <w:p w14:paraId="187B19DD" w14:textId="6E463C94" w:rsidR="00992F83" w:rsidRPr="00DC0794" w:rsidRDefault="005A3B97" w:rsidP="0018318F">
      <w:pPr>
        <w:spacing w:after="0" w:line="240" w:lineRule="auto"/>
        <w:ind w:left="567" w:right="225"/>
        <w:rPr>
          <w:rFonts w:ascii="Marianne" w:eastAsia="Times New Roman" w:hAnsi="Marianne" w:cs="Arial"/>
          <w:color w:val="13152A"/>
          <w:sz w:val="20"/>
          <w:szCs w:val="20"/>
          <w:lang w:eastAsia="fr-FR"/>
        </w:rPr>
      </w:pPr>
      <w:r w:rsidRPr="00DC0794">
        <w:rPr>
          <w:rFonts w:ascii="Marianne" w:eastAsia="Times New Roman" w:hAnsi="Marianne" w:cs="Arial"/>
          <w:b/>
          <w:bCs/>
          <w:color w:val="0070C0"/>
          <w:kern w:val="36"/>
          <w:sz w:val="20"/>
          <w:szCs w:val="20"/>
          <w:lang w:eastAsia="fr-FR"/>
        </w:rPr>
        <w:t>Courriel</w:t>
      </w:r>
      <w:r w:rsidR="00992F83" w:rsidRPr="00DC0794">
        <w:rPr>
          <w:rFonts w:ascii="Marianne" w:eastAsia="Times New Roman" w:hAnsi="Marianne" w:cs="Arial"/>
          <w:b/>
          <w:bCs/>
          <w:color w:val="0070C0"/>
          <w:kern w:val="36"/>
          <w:sz w:val="20"/>
          <w:szCs w:val="20"/>
          <w:lang w:eastAsia="fr-FR"/>
        </w:rPr>
        <w:t xml:space="preserve"> *</w:t>
      </w:r>
      <w:r w:rsidR="00583B63">
        <w:rPr>
          <w:rFonts w:ascii="Marianne" w:eastAsia="Times New Roman" w:hAnsi="Marianne" w:cs="Arial"/>
          <w:b/>
          <w:bCs/>
          <w:color w:val="0070C0"/>
          <w:kern w:val="36"/>
          <w:sz w:val="20"/>
          <w:szCs w:val="20"/>
          <w:lang w:eastAsia="fr-FR"/>
        </w:rPr>
        <w:t xml:space="preserve">  </w:t>
      </w:r>
      <w:r w:rsidR="00992F83" w:rsidRPr="00DC0794">
        <w:rPr>
          <w:rFonts w:ascii="Marianne" w:eastAsia="Times New Roman" w:hAnsi="Marianne" w:cs="Arial"/>
          <w:color w:val="13152A"/>
          <w:sz w:val="20"/>
          <w:szCs w:val="20"/>
        </w:rPr>
        <w:object w:dxaOrig="225" w:dyaOrig="225" w14:anchorId="7CC9A8A0">
          <v:shape id="_x0000_i1068" type="#_x0000_t75" style="width:236.25pt;height:18pt" o:ole="">
            <v:imagedata r:id="rId15" o:title=""/>
          </v:shape>
          <w:control r:id="rId17" w:name="DefaultOcxName261" w:shapeid="_x0000_i1068"/>
        </w:object>
      </w:r>
    </w:p>
    <w:p w14:paraId="459C04E2" w14:textId="0DA0DD25" w:rsidR="00992F83" w:rsidRPr="00DC0794" w:rsidRDefault="00992F83" w:rsidP="0018318F">
      <w:pPr>
        <w:spacing w:after="0" w:line="240" w:lineRule="auto"/>
        <w:ind w:left="567" w:right="225"/>
        <w:rPr>
          <w:rFonts w:ascii="Marianne" w:eastAsia="Times New Roman" w:hAnsi="Marianne" w:cs="Arial"/>
          <w:color w:val="13152A"/>
          <w:sz w:val="20"/>
          <w:szCs w:val="20"/>
          <w:lang w:eastAsia="fr-FR"/>
        </w:rPr>
      </w:pPr>
      <w:r w:rsidRPr="00DC0794">
        <w:rPr>
          <w:rFonts w:ascii="Marianne" w:eastAsia="Times New Roman" w:hAnsi="Marianne" w:cs="Arial"/>
          <w:b/>
          <w:bCs/>
          <w:color w:val="0070C0"/>
          <w:kern w:val="36"/>
          <w:sz w:val="20"/>
          <w:szCs w:val="20"/>
          <w:lang w:eastAsia="fr-FR"/>
        </w:rPr>
        <w:t>Numéro de téléphone *</w:t>
      </w:r>
      <w:r w:rsidR="00583B63">
        <w:rPr>
          <w:rFonts w:ascii="Marianne" w:eastAsia="Times New Roman" w:hAnsi="Marianne" w:cs="Arial"/>
          <w:b/>
          <w:bCs/>
          <w:color w:val="0070C0"/>
          <w:kern w:val="36"/>
          <w:sz w:val="20"/>
          <w:szCs w:val="20"/>
          <w:lang w:eastAsia="fr-FR"/>
        </w:rPr>
        <w:t xml:space="preserve">  </w:t>
      </w:r>
      <w:r w:rsidRPr="00DC0794">
        <w:rPr>
          <w:rFonts w:ascii="Marianne" w:eastAsia="Times New Roman" w:hAnsi="Marianne" w:cs="Arial"/>
          <w:color w:val="13152A"/>
          <w:sz w:val="20"/>
          <w:szCs w:val="20"/>
        </w:rPr>
        <w:object w:dxaOrig="225" w:dyaOrig="225" w14:anchorId="5F56EFAB">
          <v:shape id="_x0000_i1070" type="#_x0000_t75" style="width:236.25pt;height:18pt" o:ole="">
            <v:imagedata r:id="rId15" o:title=""/>
          </v:shape>
          <w:control r:id="rId18" w:name="DefaultOcxName27" w:shapeid="_x0000_i1070"/>
        </w:object>
      </w:r>
    </w:p>
    <w:bookmarkEnd w:id="1"/>
    <w:p w14:paraId="2140C54D" w14:textId="78428B3F" w:rsidR="00C41F4F" w:rsidRPr="00034E8D" w:rsidRDefault="00C41F4F" w:rsidP="0018318F">
      <w:pPr>
        <w:spacing w:line="240" w:lineRule="auto"/>
        <w:ind w:left="567" w:right="225"/>
        <w:rPr>
          <w:rFonts w:ascii="Marianne" w:eastAsia="Times New Roman" w:hAnsi="Marianne" w:cs="Arial"/>
          <w:b/>
          <w:bCs/>
          <w:color w:val="0070C0"/>
          <w:kern w:val="36"/>
          <w:lang w:eastAsia="fr-FR"/>
        </w:rPr>
      </w:pPr>
      <w:r w:rsidRPr="00DC0794">
        <w:rPr>
          <w:rFonts w:ascii="Marianne" w:eastAsia="Times New Roman" w:hAnsi="Marianne" w:cs="Arial"/>
          <w:b/>
          <w:bCs/>
          <w:color w:val="0070C0"/>
          <w:kern w:val="36"/>
          <w:sz w:val="20"/>
          <w:szCs w:val="20"/>
          <w:lang w:eastAsia="fr-FR"/>
        </w:rPr>
        <w:t>Adresse postale *</w:t>
      </w:r>
      <w:r w:rsidR="00583B63">
        <w:rPr>
          <w:rFonts w:ascii="Marianne" w:eastAsia="Times New Roman" w:hAnsi="Marianne" w:cs="Arial"/>
          <w:b/>
          <w:bCs/>
          <w:color w:val="0070C0"/>
          <w:kern w:val="36"/>
          <w:sz w:val="20"/>
          <w:szCs w:val="20"/>
          <w:lang w:eastAsia="fr-FR"/>
        </w:rPr>
        <w:t xml:space="preserve">  </w:t>
      </w:r>
      <w:r w:rsidRPr="003F48E6">
        <w:rPr>
          <w:rFonts w:ascii="Marianne" w:eastAsia="Times New Roman" w:hAnsi="Marianne" w:cs="Arial"/>
          <w:b/>
          <w:bCs/>
          <w:color w:val="0070C0"/>
          <w:kern w:val="36"/>
        </w:rPr>
        <w:object w:dxaOrig="225" w:dyaOrig="225" w14:anchorId="023E0B36">
          <v:shape id="_x0000_i1098" type="#_x0000_t75" style="width:236.25pt;height:18pt" o:ole="">
            <v:imagedata r:id="rId15" o:title=""/>
          </v:shape>
          <w:control r:id="rId19" w:name="DefaultOcxName9" w:shapeid="_x0000_i1098"/>
        </w:object>
      </w:r>
    </w:p>
    <w:p w14:paraId="5846DBEC" w14:textId="77777777" w:rsidR="00BA5F76" w:rsidRPr="001A1FCF" w:rsidRDefault="00BA5F76" w:rsidP="0018318F">
      <w:pPr>
        <w:spacing w:after="0" w:line="240" w:lineRule="auto"/>
        <w:ind w:left="567" w:right="225"/>
        <w:rPr>
          <w:rFonts w:ascii="Marianne" w:eastAsia="Times New Roman" w:hAnsi="Marianne" w:cs="Arial"/>
          <w:b/>
          <w:sz w:val="12"/>
          <w:szCs w:val="12"/>
          <w:lang w:eastAsia="fr-FR"/>
        </w:rPr>
      </w:pPr>
    </w:p>
    <w:p w14:paraId="6E0FB81F" w14:textId="23DE421A" w:rsidR="005A3B97" w:rsidRPr="006F6470" w:rsidRDefault="005A3B97" w:rsidP="0018318F">
      <w:pPr>
        <w:spacing w:after="0" w:line="240" w:lineRule="auto"/>
        <w:ind w:left="567" w:right="225"/>
        <w:jc w:val="both"/>
        <w:rPr>
          <w:rFonts w:ascii="Marianne" w:eastAsia="Times New Roman" w:hAnsi="Marianne" w:cs="Arial"/>
          <w:color w:val="13152A"/>
          <w:sz w:val="20"/>
          <w:szCs w:val="20"/>
          <w:lang w:eastAsia="fr-FR"/>
        </w:rPr>
      </w:pPr>
      <w:r w:rsidRPr="006F6470">
        <w:rPr>
          <w:rFonts w:ascii="Marianne" w:eastAsia="Times New Roman" w:hAnsi="Marianne" w:cs="Arial"/>
          <w:color w:val="13152A"/>
          <w:sz w:val="20"/>
          <w:szCs w:val="20"/>
          <w:lang w:eastAsia="fr-FR"/>
        </w:rPr>
        <w:t>Formulaire à remplir accompagné d’un curriculum vitae.</w:t>
      </w:r>
    </w:p>
    <w:p w14:paraId="69C60292" w14:textId="77777777" w:rsidR="005A3B97" w:rsidRPr="006F6470" w:rsidRDefault="005A3B97" w:rsidP="0018318F">
      <w:pPr>
        <w:spacing w:after="0" w:line="240" w:lineRule="auto"/>
        <w:ind w:left="567" w:right="225"/>
        <w:jc w:val="both"/>
        <w:rPr>
          <w:rFonts w:ascii="Marianne" w:eastAsia="Times New Roman" w:hAnsi="Marianne" w:cs="Arial"/>
          <w:color w:val="13152A"/>
          <w:sz w:val="20"/>
          <w:szCs w:val="20"/>
          <w:lang w:eastAsia="fr-FR"/>
        </w:rPr>
      </w:pPr>
    </w:p>
    <w:p w14:paraId="5AE3502E" w14:textId="5C529B8F" w:rsidR="005A3B97" w:rsidRPr="006F6470" w:rsidRDefault="005A3B97" w:rsidP="0018318F">
      <w:pPr>
        <w:spacing w:after="0" w:line="240" w:lineRule="auto"/>
        <w:ind w:left="567" w:right="225"/>
        <w:jc w:val="both"/>
        <w:rPr>
          <w:rFonts w:ascii="Marianne" w:eastAsia="Times New Roman" w:hAnsi="Marianne" w:cs="Arial"/>
          <w:color w:val="0070C0"/>
          <w:sz w:val="20"/>
          <w:szCs w:val="20"/>
        </w:rPr>
      </w:pPr>
      <w:r w:rsidRPr="006F6470">
        <w:rPr>
          <w:rFonts w:ascii="Marianne" w:eastAsia="Times New Roman" w:hAnsi="Marianne" w:cs="Arial"/>
          <w:color w:val="13152A"/>
          <w:sz w:val="20"/>
          <w:szCs w:val="20"/>
          <w:lang w:eastAsia="fr-FR"/>
        </w:rPr>
        <w:t>L’ensemble du dossier de candidature est à transmettre par messagerie à l’adresse suivante </w:t>
      </w:r>
      <w:r w:rsidRPr="006F6470">
        <w:rPr>
          <w:rFonts w:ascii="Marianne" w:eastAsia="Times New Roman" w:hAnsi="Marianne" w:cs="Arial"/>
          <w:color w:val="0070C0"/>
          <w:sz w:val="20"/>
          <w:szCs w:val="20"/>
          <w:lang w:eastAsia="fr-FR"/>
        </w:rPr>
        <w:t>:</w:t>
      </w:r>
      <w:r w:rsidRPr="006F6470">
        <w:rPr>
          <w:rFonts w:ascii="Marianne" w:eastAsia="Times New Roman" w:hAnsi="Marianne" w:cs="Arial"/>
          <w:color w:val="0070C0"/>
          <w:sz w:val="20"/>
          <w:szCs w:val="20"/>
        </w:rPr>
        <w:t xml:space="preserve"> </w:t>
      </w:r>
    </w:p>
    <w:p w14:paraId="5F5A2E31" w14:textId="77777777" w:rsidR="005A3B97" w:rsidRPr="006F6470" w:rsidRDefault="00AF7204" w:rsidP="0018318F">
      <w:pPr>
        <w:spacing w:after="0" w:line="240" w:lineRule="auto"/>
        <w:ind w:left="567" w:right="225"/>
        <w:jc w:val="both"/>
        <w:rPr>
          <w:rFonts w:ascii="Marianne" w:eastAsia="Times New Roman" w:hAnsi="Marianne" w:cs="Arial"/>
          <w:b/>
          <w:color w:val="0070C0"/>
          <w:sz w:val="20"/>
          <w:szCs w:val="20"/>
          <w:lang w:eastAsia="fr-FR"/>
        </w:rPr>
      </w:pPr>
      <w:hyperlink r:id="rId20" w:history="1">
        <w:r w:rsidR="005A3B97" w:rsidRPr="006F6470">
          <w:rPr>
            <w:rFonts w:ascii="Marianne" w:eastAsia="Times New Roman" w:hAnsi="Marianne" w:cs="Arial"/>
            <w:b/>
            <w:color w:val="0070C0"/>
            <w:sz w:val="20"/>
            <w:szCs w:val="20"/>
            <w:lang w:eastAsia="fr-FR"/>
          </w:rPr>
          <w:t>deets-974.protection-des-publics@deets.gouv.fr</w:t>
        </w:r>
      </w:hyperlink>
      <w:r w:rsidR="005A3B97" w:rsidRPr="006F6470">
        <w:rPr>
          <w:rFonts w:ascii="Marianne" w:eastAsia="Times New Roman" w:hAnsi="Marianne" w:cs="Arial"/>
          <w:b/>
          <w:color w:val="0070C0"/>
          <w:sz w:val="20"/>
          <w:szCs w:val="20"/>
          <w:lang w:eastAsia="fr-FR"/>
        </w:rPr>
        <w:t xml:space="preserve"> </w:t>
      </w:r>
    </w:p>
    <w:p w14:paraId="1A746B95" w14:textId="4BABD3BA" w:rsidR="005A3B97" w:rsidRPr="006F6470" w:rsidRDefault="00583B63" w:rsidP="0018318F">
      <w:pPr>
        <w:spacing w:after="0" w:line="240" w:lineRule="auto"/>
        <w:ind w:left="567" w:right="225"/>
        <w:jc w:val="both"/>
        <w:rPr>
          <w:rFonts w:ascii="Marianne" w:eastAsia="Times New Roman" w:hAnsi="Marianne" w:cs="Arial"/>
          <w:b/>
          <w:color w:val="0070C0"/>
          <w:sz w:val="20"/>
          <w:szCs w:val="20"/>
          <w:lang w:eastAsia="fr-FR"/>
        </w:rPr>
      </w:pPr>
      <w:r w:rsidRPr="00583B63">
        <w:rPr>
          <w:rFonts w:ascii="Marianne" w:eastAsia="Times New Roman" w:hAnsi="Marianne" w:cs="Arial"/>
          <w:b/>
          <w:bCs/>
          <w:color w:val="13152A"/>
          <w:sz w:val="20"/>
          <w:szCs w:val="20"/>
          <w:lang w:eastAsia="fr-FR"/>
        </w:rPr>
        <w:t>a</w:t>
      </w:r>
      <w:r w:rsidR="005A3B97" w:rsidRPr="00583B63">
        <w:rPr>
          <w:rFonts w:ascii="Marianne" w:eastAsia="Times New Roman" w:hAnsi="Marianne" w:cs="Arial"/>
          <w:b/>
          <w:bCs/>
          <w:color w:val="13152A"/>
          <w:sz w:val="20"/>
          <w:szCs w:val="20"/>
          <w:lang w:eastAsia="fr-FR"/>
        </w:rPr>
        <w:t>vant le</w:t>
      </w:r>
      <w:r w:rsidR="00A10F85" w:rsidRPr="00583B63">
        <w:rPr>
          <w:rFonts w:ascii="Marianne" w:eastAsia="Times New Roman" w:hAnsi="Marianne" w:cs="Arial"/>
          <w:b/>
          <w:bCs/>
          <w:color w:val="13152A"/>
          <w:sz w:val="20"/>
          <w:szCs w:val="20"/>
          <w:lang w:eastAsia="fr-FR"/>
        </w:rPr>
        <w:t xml:space="preserve"> 19</w:t>
      </w:r>
      <w:r w:rsidR="00B303AF" w:rsidRPr="00583B63">
        <w:rPr>
          <w:rFonts w:ascii="Marianne" w:eastAsia="Times New Roman" w:hAnsi="Marianne" w:cs="Arial"/>
          <w:b/>
          <w:bCs/>
          <w:color w:val="13152A"/>
          <w:sz w:val="20"/>
          <w:szCs w:val="20"/>
          <w:lang w:eastAsia="fr-FR"/>
        </w:rPr>
        <w:t xml:space="preserve"> </w:t>
      </w:r>
      <w:r w:rsidR="005A3B97" w:rsidRPr="00583B63">
        <w:rPr>
          <w:rFonts w:ascii="Marianne" w:eastAsia="Times New Roman" w:hAnsi="Marianne" w:cs="Arial"/>
          <w:b/>
          <w:bCs/>
          <w:color w:val="13152A"/>
          <w:sz w:val="20"/>
          <w:szCs w:val="20"/>
          <w:lang w:eastAsia="fr-FR"/>
        </w:rPr>
        <w:t>décembre 2024</w:t>
      </w:r>
      <w:r w:rsidR="005A3B97" w:rsidRPr="006F6470">
        <w:rPr>
          <w:rFonts w:ascii="Marianne" w:eastAsia="Times New Roman" w:hAnsi="Marianne" w:cs="Arial"/>
          <w:color w:val="13152A"/>
          <w:sz w:val="20"/>
          <w:szCs w:val="20"/>
          <w:lang w:eastAsia="fr-FR"/>
        </w:rPr>
        <w:t>.</w:t>
      </w:r>
    </w:p>
    <w:p w14:paraId="0A78C8FE" w14:textId="77777777" w:rsidR="000334C7" w:rsidRDefault="000334C7" w:rsidP="0018318F">
      <w:pPr>
        <w:spacing w:after="0" w:line="240" w:lineRule="auto"/>
        <w:ind w:left="567" w:right="225"/>
        <w:mirrorIndents/>
        <w:rPr>
          <w:rFonts w:ascii="Marianne" w:eastAsia="Times New Roman" w:hAnsi="Marianne" w:cs="Arial"/>
          <w:b/>
          <w:color w:val="0070C0"/>
          <w:sz w:val="20"/>
          <w:szCs w:val="20"/>
          <w:lang w:eastAsia="fr-FR"/>
        </w:rPr>
      </w:pPr>
    </w:p>
    <w:p w14:paraId="472BE997" w14:textId="77777777" w:rsidR="00860D1D" w:rsidRPr="006F6470" w:rsidRDefault="00860D1D" w:rsidP="0018318F">
      <w:pPr>
        <w:spacing w:after="0" w:line="240" w:lineRule="auto"/>
        <w:ind w:left="567" w:right="225"/>
        <w:mirrorIndents/>
        <w:rPr>
          <w:rFonts w:ascii="Marianne" w:eastAsia="Times New Roman" w:hAnsi="Marianne" w:cs="Arial"/>
          <w:b/>
          <w:color w:val="0070C0"/>
          <w:sz w:val="20"/>
          <w:szCs w:val="20"/>
          <w:lang w:eastAsia="fr-FR"/>
        </w:rPr>
      </w:pPr>
    </w:p>
    <w:p w14:paraId="3A4E1773" w14:textId="7A58D14B" w:rsidR="005A3B97" w:rsidRPr="003F48E6" w:rsidRDefault="0018318F" w:rsidP="0018318F">
      <w:pPr>
        <w:spacing w:after="0" w:line="240" w:lineRule="auto"/>
        <w:ind w:left="851" w:right="225"/>
        <w:mirrorIndents/>
        <w:rPr>
          <w:rFonts w:ascii="Marianne" w:eastAsia="Times New Roman" w:hAnsi="Marianne" w:cs="Arial"/>
          <w:b/>
          <w:color w:val="0070C0"/>
          <w:lang w:eastAsia="fr-FR"/>
        </w:rPr>
      </w:pPr>
      <w:r>
        <w:rPr>
          <w:rFonts w:ascii="Marianne" w:eastAsia="Times New Roman" w:hAnsi="Marianne" w:cs="Arial"/>
          <w:b/>
          <w:color w:val="0070C0"/>
          <w:lang w:eastAsia="fr-FR"/>
        </w:rPr>
        <w:lastRenderedPageBreak/>
        <w:t xml:space="preserve">     </w:t>
      </w:r>
      <w:r w:rsidR="005A3B97" w:rsidRPr="003F48E6">
        <w:rPr>
          <w:rFonts w:ascii="Marianne" w:eastAsia="Times New Roman" w:hAnsi="Marianne" w:cs="Arial"/>
          <w:b/>
          <w:color w:val="0070C0"/>
          <w:lang w:eastAsia="fr-FR"/>
        </w:rPr>
        <w:t>Vo</w:t>
      </w:r>
      <w:r w:rsidR="000334C7">
        <w:rPr>
          <w:rFonts w:ascii="Marianne" w:eastAsia="Times New Roman" w:hAnsi="Marianne" w:cs="Arial"/>
          <w:b/>
          <w:color w:val="0070C0"/>
          <w:lang w:eastAsia="fr-FR"/>
        </w:rPr>
        <w:t>tre</w:t>
      </w:r>
      <w:r w:rsidR="005A3B97" w:rsidRPr="003F48E6">
        <w:rPr>
          <w:rFonts w:ascii="Marianne" w:eastAsia="Times New Roman" w:hAnsi="Marianne" w:cs="Arial"/>
          <w:b/>
          <w:color w:val="0070C0"/>
          <w:lang w:eastAsia="fr-FR"/>
        </w:rPr>
        <w:t xml:space="preserve"> contact</w:t>
      </w:r>
    </w:p>
    <w:p w14:paraId="05415AA4" w14:textId="35175B5C" w:rsidR="005A3B97" w:rsidRPr="00860D1D" w:rsidRDefault="0018318F" w:rsidP="0018318F">
      <w:pPr>
        <w:spacing w:line="240" w:lineRule="auto"/>
        <w:ind w:left="567" w:right="225"/>
        <w:mirrorIndents/>
        <w:rPr>
          <w:rFonts w:ascii="Marianne" w:hAnsi="Marianne" w:cs="Arial"/>
          <w:sz w:val="20"/>
          <w:szCs w:val="20"/>
          <w:lang w:eastAsia="fr-FR"/>
        </w:rPr>
      </w:pPr>
      <w:r>
        <w:rPr>
          <w:rFonts w:ascii="Marianne" w:eastAsia="Times New Roman" w:hAnsi="Marianne" w:cs="Arial"/>
          <w:sz w:val="20"/>
          <w:szCs w:val="20"/>
          <w:lang w:eastAsia="fr-FR"/>
        </w:rPr>
        <w:t xml:space="preserve">      </w:t>
      </w:r>
      <w:r w:rsidR="005A3B97" w:rsidRPr="00860D1D">
        <w:rPr>
          <w:rFonts w:ascii="Marianne" w:eastAsia="Times New Roman" w:hAnsi="Marianne" w:cs="Arial"/>
          <w:sz w:val="20"/>
          <w:szCs w:val="20"/>
          <w:lang w:eastAsia="fr-FR"/>
        </w:rPr>
        <w:t xml:space="preserve">Madame Dalanda OUESLATI, </w:t>
      </w:r>
      <w:r>
        <w:rPr>
          <w:rFonts w:ascii="Marianne" w:eastAsia="Times New Roman" w:hAnsi="Marianne" w:cs="Arial"/>
          <w:sz w:val="20"/>
          <w:szCs w:val="20"/>
          <w:lang w:eastAsia="fr-FR"/>
        </w:rPr>
        <w:t>r</w:t>
      </w:r>
      <w:r w:rsidR="005A3B97" w:rsidRPr="00860D1D">
        <w:rPr>
          <w:rFonts w:ascii="Marianne" w:eastAsia="Times New Roman" w:hAnsi="Marianne" w:cs="Arial"/>
          <w:sz w:val="20"/>
          <w:szCs w:val="20"/>
          <w:lang w:eastAsia="fr-FR"/>
        </w:rPr>
        <w:t xml:space="preserve">eprésentante du Préfet tuteur des pupilles de l’Etat, au </w:t>
      </w:r>
      <w:r w:rsidR="005A3B97" w:rsidRPr="00860D1D">
        <w:rPr>
          <w:rFonts w:ascii="Marianne" w:hAnsi="Marianne" w:cs="Arial"/>
          <w:sz w:val="20"/>
          <w:szCs w:val="20"/>
          <w:lang w:eastAsia="fr-FR"/>
        </w:rPr>
        <w:t>06 92 72 25 40.</w:t>
      </w:r>
    </w:p>
    <w:p w14:paraId="18CE5B3E" w14:textId="77777777" w:rsidR="00992F83" w:rsidRPr="00B37F62" w:rsidRDefault="00992F83" w:rsidP="0018318F">
      <w:pPr>
        <w:spacing w:after="0" w:line="240" w:lineRule="auto"/>
        <w:ind w:left="567" w:right="225"/>
        <w:rPr>
          <w:rFonts w:ascii="Marianne" w:eastAsia="Times New Roman" w:hAnsi="Marianne" w:cs="Arial"/>
          <w:b/>
          <w:lang w:eastAsia="fr-FR"/>
        </w:rPr>
      </w:pPr>
      <w:r w:rsidRPr="00B37F62">
        <w:rPr>
          <w:rFonts w:ascii="Marianne" w:eastAsia="Times New Roman" w:hAnsi="Marianne" w:cs="Arial"/>
          <w:b/>
          <w:lang w:eastAsia="fr-FR"/>
        </w:rPr>
        <w:t>Confirmation</w:t>
      </w:r>
    </w:p>
    <w:p w14:paraId="3F8F1637" w14:textId="77777777" w:rsidR="00992F83" w:rsidRPr="001A1FCF" w:rsidRDefault="00992F83" w:rsidP="0018318F">
      <w:pPr>
        <w:pBdr>
          <w:top w:val="single" w:sz="18" w:space="1" w:color="0070C0"/>
        </w:pBdr>
        <w:spacing w:after="0" w:line="240" w:lineRule="auto"/>
        <w:ind w:left="567" w:right="225"/>
        <w:rPr>
          <w:rFonts w:ascii="Marianne" w:eastAsia="Times New Roman" w:hAnsi="Marianne" w:cs="Arial"/>
          <w:b/>
          <w:color w:val="0070C0"/>
          <w:sz w:val="6"/>
          <w:szCs w:val="6"/>
          <w:lang w:eastAsia="fr-FR"/>
        </w:rPr>
      </w:pPr>
    </w:p>
    <w:p w14:paraId="6F541AC3" w14:textId="77777777" w:rsidR="00992F83" w:rsidRDefault="00992F83" w:rsidP="0018318F">
      <w:pPr>
        <w:pBdr>
          <w:top w:val="single" w:sz="18" w:space="1" w:color="0070C0"/>
        </w:pBdr>
        <w:spacing w:after="0" w:line="240" w:lineRule="auto"/>
        <w:ind w:left="567" w:right="225"/>
        <w:rPr>
          <w:rFonts w:ascii="Marianne" w:eastAsia="Times New Roman" w:hAnsi="Marianne" w:cs="Arial"/>
          <w:b/>
          <w:color w:val="0070C0"/>
          <w:lang w:eastAsia="fr-FR"/>
        </w:rPr>
      </w:pPr>
      <w:r w:rsidRPr="00B37F62">
        <w:rPr>
          <w:rFonts w:ascii="Marianne" w:eastAsia="Times New Roman" w:hAnsi="Marianne" w:cs="Arial"/>
          <w:b/>
          <w:color w:val="0070C0"/>
          <w:lang w:eastAsia="fr-FR"/>
        </w:rPr>
        <w:t>Acte de candidature *</w:t>
      </w:r>
    </w:p>
    <w:p w14:paraId="70D2CFD6" w14:textId="77777777" w:rsidR="00A319E5" w:rsidRPr="00B37F62" w:rsidRDefault="00A319E5" w:rsidP="0018318F">
      <w:pPr>
        <w:pBdr>
          <w:top w:val="single" w:sz="18" w:space="1" w:color="0070C0"/>
        </w:pBdr>
        <w:spacing w:after="0" w:line="240" w:lineRule="auto"/>
        <w:ind w:left="567" w:right="225"/>
        <w:rPr>
          <w:rFonts w:ascii="Marianne" w:eastAsia="Times New Roman" w:hAnsi="Marianne" w:cs="Arial"/>
          <w:b/>
          <w:color w:val="0070C0"/>
          <w:lang w:eastAsia="fr-FR"/>
        </w:rPr>
      </w:pPr>
    </w:p>
    <w:p w14:paraId="0893A26E" w14:textId="7FC8778E" w:rsidR="00163B2C" w:rsidRPr="00860D1D" w:rsidRDefault="00992F83" w:rsidP="0018318F">
      <w:pPr>
        <w:spacing w:line="240" w:lineRule="auto"/>
        <w:ind w:left="567" w:right="225"/>
        <w:rPr>
          <w:rFonts w:ascii="Marianne" w:eastAsia="Times New Roman" w:hAnsi="Marianne" w:cs="Arial"/>
          <w:b/>
          <w:sz w:val="20"/>
          <w:szCs w:val="20"/>
          <w:lang w:eastAsia="fr-FR"/>
        </w:rPr>
      </w:pPr>
      <w:r w:rsidRPr="00B37F62">
        <w:rPr>
          <w:rFonts w:ascii="Marianne" w:eastAsia="Times New Roman" w:hAnsi="Marianne" w:cs="Arial"/>
          <w:color w:val="13152A"/>
        </w:rPr>
        <w:object w:dxaOrig="225" w:dyaOrig="225" w14:anchorId="0C1225CC">
          <v:shape id="_x0000_i1100" type="#_x0000_t75" style="width:20.25pt;height:18pt" o:ole="">
            <v:imagedata r:id="rId21" o:title=""/>
          </v:shape>
          <w:control r:id="rId22" w:name="DefaultOcxName30" w:shapeid="_x0000_i1100"/>
        </w:object>
      </w:r>
      <w:r w:rsidRPr="00860D1D">
        <w:rPr>
          <w:rFonts w:ascii="Marianne" w:eastAsia="Times New Roman" w:hAnsi="Marianne" w:cs="Arial"/>
          <w:color w:val="13152A"/>
          <w:sz w:val="20"/>
          <w:szCs w:val="20"/>
          <w:lang w:eastAsia="fr-FR"/>
        </w:rPr>
        <w:t>En cochant cette case</w:t>
      </w:r>
      <w:r w:rsidR="003F48E6" w:rsidRPr="00860D1D">
        <w:rPr>
          <w:rFonts w:ascii="Marianne" w:eastAsia="Times New Roman" w:hAnsi="Marianne" w:cs="Arial"/>
          <w:color w:val="13152A"/>
          <w:sz w:val="20"/>
          <w:szCs w:val="20"/>
          <w:lang w:eastAsia="fr-FR"/>
        </w:rPr>
        <w:t>,</w:t>
      </w:r>
      <w:r w:rsidRPr="00860D1D">
        <w:rPr>
          <w:rFonts w:ascii="Marianne" w:eastAsia="Times New Roman" w:hAnsi="Marianne" w:cs="Arial"/>
          <w:color w:val="13152A"/>
          <w:sz w:val="20"/>
          <w:szCs w:val="20"/>
          <w:lang w:eastAsia="fr-FR"/>
        </w:rPr>
        <w:t xml:space="preserve"> l'organisme fait acte de candidature et propose la désignation de la personne mentionnée ci-dessus.</w:t>
      </w:r>
      <w:r w:rsidRPr="00860D1D">
        <w:rPr>
          <w:rFonts w:ascii="Marianne" w:eastAsia="Times New Roman" w:hAnsi="Marianne" w:cs="Arial"/>
          <w:b/>
          <w:sz w:val="20"/>
          <w:szCs w:val="20"/>
          <w:lang w:eastAsia="fr-FR"/>
        </w:rPr>
        <w:t xml:space="preserve"> </w:t>
      </w:r>
    </w:p>
    <w:p w14:paraId="534B53AB" w14:textId="4551D123" w:rsidR="00A319E5" w:rsidRPr="00860D1D" w:rsidRDefault="00163B2C" w:rsidP="0018318F">
      <w:pPr>
        <w:spacing w:line="240" w:lineRule="auto"/>
        <w:ind w:left="567" w:right="225"/>
        <w:rPr>
          <w:rFonts w:ascii="Marianne" w:eastAsia="Times New Roman" w:hAnsi="Marianne" w:cs="Arial"/>
          <w:color w:val="13152A"/>
          <w:sz w:val="20"/>
          <w:szCs w:val="20"/>
          <w:lang w:eastAsia="fr-FR"/>
        </w:rPr>
      </w:pPr>
      <w:r w:rsidRPr="00860D1D">
        <w:rPr>
          <w:rFonts w:ascii="Marianne" w:eastAsia="Times New Roman" w:hAnsi="Marianne" w:cs="Arial"/>
          <w:color w:val="13152A"/>
          <w:sz w:val="20"/>
          <w:szCs w:val="20"/>
        </w:rPr>
        <w:object w:dxaOrig="225" w:dyaOrig="225" w14:anchorId="2F40B889">
          <v:shape id="_x0000_i1103" type="#_x0000_t75" style="width:20.25pt;height:18pt" o:ole="">
            <v:imagedata r:id="rId21" o:title=""/>
          </v:shape>
          <w:control r:id="rId23" w:name="DefaultOcxName301" w:shapeid="_x0000_i1103"/>
        </w:object>
      </w:r>
      <w:r w:rsidR="00A319E5" w:rsidRPr="00860D1D">
        <w:rPr>
          <w:rFonts w:ascii="Marianne" w:eastAsia="Times New Roman" w:hAnsi="Marianne" w:cs="Arial"/>
          <w:color w:val="13152A"/>
          <w:sz w:val="20"/>
          <w:szCs w:val="20"/>
          <w:lang w:eastAsia="fr-FR"/>
        </w:rPr>
        <w:t xml:space="preserve"> En cochant cette case </w:t>
      </w:r>
      <w:r w:rsidR="00DC0794" w:rsidRPr="00860D1D">
        <w:rPr>
          <w:rFonts w:ascii="Marianne" w:eastAsia="Times New Roman" w:hAnsi="Marianne" w:cs="Arial"/>
          <w:color w:val="13152A"/>
          <w:sz w:val="20"/>
          <w:szCs w:val="20"/>
          <w:lang w:eastAsia="fr-FR"/>
        </w:rPr>
        <w:t>la personne</w:t>
      </w:r>
      <w:r w:rsidR="00A319E5" w:rsidRPr="00860D1D">
        <w:rPr>
          <w:rFonts w:ascii="Marianne" w:eastAsia="Times New Roman" w:hAnsi="Marianne" w:cs="Arial"/>
          <w:color w:val="13152A"/>
          <w:sz w:val="20"/>
          <w:szCs w:val="20"/>
          <w:lang w:eastAsia="fr-FR"/>
        </w:rPr>
        <w:t xml:space="preserve"> s’engage à être présent à chaque réunion du Conseil de Famille ou à défaut, à se faire remplacer par leur suppléant en vertu de l’article L 224-22 du Code de l’action sociale et des familles.</w:t>
      </w:r>
    </w:p>
    <w:p w14:paraId="1CBDD85A" w14:textId="77777777" w:rsidR="00A319E5" w:rsidRDefault="00A319E5" w:rsidP="0018318F">
      <w:pPr>
        <w:spacing w:line="240" w:lineRule="auto"/>
        <w:ind w:left="567" w:right="225"/>
        <w:rPr>
          <w:rFonts w:ascii="Marianne" w:eastAsia="Times New Roman" w:hAnsi="Marianne" w:cs="Arial"/>
          <w:color w:val="13152A"/>
          <w:lang w:eastAsia="fr-FR"/>
        </w:rPr>
      </w:pPr>
    </w:p>
    <w:p w14:paraId="689BA503" w14:textId="77777777" w:rsidR="0018318F" w:rsidRDefault="00BA5F76" w:rsidP="0018318F">
      <w:pPr>
        <w:spacing w:line="240" w:lineRule="auto"/>
        <w:ind w:left="567" w:right="225"/>
        <w:rPr>
          <w:rFonts w:ascii="Marianne" w:eastAsia="Times New Roman" w:hAnsi="Marianne" w:cs="Arial"/>
          <w:b/>
          <w:lang w:eastAsia="fr-FR"/>
        </w:rPr>
      </w:pPr>
      <w:r>
        <w:rPr>
          <w:rFonts w:ascii="Marianne" w:eastAsia="Times New Roman" w:hAnsi="Marianne" w:cs="Arial"/>
          <w:b/>
          <w:lang w:eastAsia="fr-FR"/>
        </w:rPr>
        <w:t xml:space="preserve">Fait </w:t>
      </w:r>
      <w:r w:rsidR="00672AB8">
        <w:rPr>
          <w:rFonts w:ascii="Marianne" w:eastAsia="Times New Roman" w:hAnsi="Marianne" w:cs="Arial"/>
          <w:b/>
          <w:lang w:eastAsia="fr-FR"/>
        </w:rPr>
        <w:t xml:space="preserve">à  </w:t>
      </w:r>
      <w:r w:rsidR="007E1635">
        <w:rPr>
          <w:rFonts w:ascii="Marianne" w:eastAsia="Times New Roman" w:hAnsi="Marianne" w:cs="Arial"/>
          <w:b/>
          <w:lang w:eastAsia="fr-FR"/>
        </w:rPr>
        <w:t xml:space="preserve">                    </w:t>
      </w:r>
      <w:r w:rsidR="00034E8D">
        <w:rPr>
          <w:rFonts w:ascii="Marianne" w:eastAsia="Times New Roman" w:hAnsi="Marianne" w:cs="Arial"/>
          <w:b/>
          <w:lang w:eastAsia="fr-FR"/>
        </w:rPr>
        <w:t xml:space="preserve">                 </w:t>
      </w:r>
      <w:r w:rsidR="007E1635">
        <w:rPr>
          <w:rFonts w:ascii="Marianne" w:eastAsia="Times New Roman" w:hAnsi="Marianne" w:cs="Arial"/>
          <w:b/>
          <w:lang w:eastAsia="fr-FR"/>
        </w:rPr>
        <w:t>l</w:t>
      </w:r>
      <w:r>
        <w:rPr>
          <w:rFonts w:ascii="Marianne" w:eastAsia="Times New Roman" w:hAnsi="Marianne" w:cs="Arial"/>
          <w:b/>
          <w:lang w:eastAsia="fr-FR"/>
        </w:rPr>
        <w:t xml:space="preserve">e, </w:t>
      </w:r>
      <w:r w:rsidR="007E1635">
        <w:rPr>
          <w:rFonts w:ascii="Marianne" w:eastAsia="Times New Roman" w:hAnsi="Marianne" w:cs="Arial"/>
          <w:b/>
          <w:lang w:eastAsia="fr-FR"/>
        </w:rPr>
        <w:t xml:space="preserve">                                    </w:t>
      </w:r>
      <w:r w:rsidR="00034E8D">
        <w:rPr>
          <w:rFonts w:ascii="Marianne" w:eastAsia="Times New Roman" w:hAnsi="Marianne" w:cs="Arial"/>
          <w:b/>
          <w:lang w:eastAsia="fr-FR"/>
        </w:rPr>
        <w:t xml:space="preserve">                        </w:t>
      </w:r>
      <w:r w:rsidR="007E1635">
        <w:rPr>
          <w:rFonts w:ascii="Marianne" w:eastAsia="Times New Roman" w:hAnsi="Marianne" w:cs="Arial"/>
          <w:b/>
          <w:lang w:eastAsia="fr-FR"/>
        </w:rPr>
        <w:t xml:space="preserve">  </w:t>
      </w:r>
    </w:p>
    <w:p w14:paraId="61A06615" w14:textId="6D7CD245" w:rsidR="00BA5F76" w:rsidRDefault="007E1635" w:rsidP="0018318F">
      <w:pPr>
        <w:spacing w:line="240" w:lineRule="auto"/>
        <w:ind w:left="567" w:right="225"/>
        <w:rPr>
          <w:rFonts w:ascii="Marianne" w:eastAsia="Times New Roman" w:hAnsi="Marianne" w:cs="Arial"/>
          <w:b/>
          <w:lang w:eastAsia="fr-FR"/>
        </w:rPr>
      </w:pPr>
      <w:r>
        <w:rPr>
          <w:rFonts w:ascii="Marianne" w:eastAsia="Times New Roman" w:hAnsi="Marianne" w:cs="Arial"/>
          <w:b/>
          <w:lang w:eastAsia="fr-FR"/>
        </w:rPr>
        <w:t xml:space="preserve">Signature </w:t>
      </w:r>
    </w:p>
    <w:p w14:paraId="64D69E65" w14:textId="77777777" w:rsidR="000D1CBE" w:rsidRDefault="000D1CBE" w:rsidP="0018318F">
      <w:pPr>
        <w:spacing w:line="240" w:lineRule="auto"/>
        <w:ind w:left="567" w:right="225"/>
        <w:rPr>
          <w:rFonts w:ascii="Marianne" w:eastAsia="Times New Roman" w:hAnsi="Marianne" w:cs="Arial"/>
          <w:b/>
          <w:lang w:eastAsia="fr-FR"/>
        </w:rPr>
      </w:pPr>
    </w:p>
    <w:p w14:paraId="1E8819D0" w14:textId="77777777" w:rsidR="000D1CBE" w:rsidRDefault="000D1CBE" w:rsidP="0018318F">
      <w:pPr>
        <w:spacing w:line="240" w:lineRule="auto"/>
        <w:ind w:left="567" w:right="225"/>
        <w:rPr>
          <w:rFonts w:ascii="Marianne" w:eastAsia="Times New Roman" w:hAnsi="Marianne" w:cs="Arial"/>
          <w:b/>
          <w:lang w:eastAsia="fr-FR"/>
        </w:rPr>
      </w:pPr>
    </w:p>
    <w:p w14:paraId="174F1679" w14:textId="77777777" w:rsidR="000D1CBE" w:rsidRDefault="000D1CBE" w:rsidP="0018318F">
      <w:pPr>
        <w:spacing w:line="240" w:lineRule="auto"/>
        <w:ind w:left="567" w:right="225"/>
        <w:rPr>
          <w:rFonts w:ascii="Marianne" w:eastAsia="Times New Roman" w:hAnsi="Marianne" w:cs="Arial"/>
          <w:b/>
          <w:lang w:eastAsia="fr-FR"/>
        </w:rPr>
      </w:pPr>
    </w:p>
    <w:p w14:paraId="4DB71488" w14:textId="77777777" w:rsidR="000D1CBE" w:rsidRDefault="000D1CBE" w:rsidP="0018318F">
      <w:pPr>
        <w:spacing w:line="240" w:lineRule="auto"/>
        <w:ind w:left="567" w:right="225"/>
        <w:rPr>
          <w:rFonts w:ascii="Marianne" w:eastAsia="Times New Roman" w:hAnsi="Marianne" w:cs="Arial"/>
          <w:b/>
          <w:lang w:eastAsia="fr-FR"/>
        </w:rPr>
      </w:pPr>
    </w:p>
    <w:p w14:paraId="2302FDF9" w14:textId="77777777" w:rsidR="000D1CBE" w:rsidRDefault="000D1CBE" w:rsidP="0018318F">
      <w:pPr>
        <w:spacing w:line="240" w:lineRule="auto"/>
        <w:ind w:left="567" w:right="225"/>
        <w:rPr>
          <w:rFonts w:ascii="Marianne" w:eastAsia="Times New Roman" w:hAnsi="Marianne" w:cs="Arial"/>
          <w:b/>
          <w:lang w:eastAsia="fr-FR"/>
        </w:rPr>
      </w:pPr>
    </w:p>
    <w:p w14:paraId="6092E01A" w14:textId="265BAD6B" w:rsidR="000D1CBE" w:rsidRPr="007E1635" w:rsidRDefault="000D1CBE" w:rsidP="0018318F">
      <w:pPr>
        <w:spacing w:line="240" w:lineRule="auto"/>
        <w:ind w:left="567" w:right="225"/>
        <w:rPr>
          <w:rFonts w:ascii="Marianne" w:eastAsia="Times New Roman" w:hAnsi="Marianne" w:cs="Arial"/>
          <w:lang w:eastAsia="fr-FR"/>
        </w:rPr>
      </w:pPr>
      <w:r w:rsidRPr="00B37F62">
        <w:rPr>
          <w:rFonts w:ascii="Marianne" w:eastAsia="Times New Roman" w:hAnsi="Marianne" w:cs="Arial"/>
          <w:b/>
          <w:bCs/>
          <w:color w:val="0070C0"/>
          <w:kern w:val="36"/>
          <w:lang w:eastAsia="fr-FR"/>
        </w:rPr>
        <w:t>*</w:t>
      </w:r>
      <w:r>
        <w:rPr>
          <w:rFonts w:ascii="Marianne" w:eastAsia="Times New Roman" w:hAnsi="Marianne" w:cs="Arial"/>
          <w:b/>
          <w:bCs/>
          <w:color w:val="0070C0"/>
          <w:kern w:val="36"/>
          <w:lang w:eastAsia="fr-FR"/>
        </w:rPr>
        <w:t xml:space="preserve"> </w:t>
      </w:r>
      <w:r w:rsidR="00AF7204">
        <w:rPr>
          <w:rFonts w:ascii="Marianne" w:eastAsia="Times New Roman" w:hAnsi="Marianne" w:cs="Arial"/>
          <w:b/>
          <w:bCs/>
          <w:color w:val="0070C0"/>
          <w:kern w:val="36"/>
          <w:lang w:eastAsia="fr-FR"/>
        </w:rPr>
        <w:t>Champ</w:t>
      </w:r>
      <w:r>
        <w:rPr>
          <w:rFonts w:ascii="Marianne" w:eastAsia="Times New Roman" w:hAnsi="Marianne" w:cs="Arial"/>
          <w:b/>
          <w:bCs/>
          <w:color w:val="0070C0"/>
          <w:kern w:val="36"/>
          <w:lang w:eastAsia="fr-FR"/>
        </w:rPr>
        <w:t xml:space="preserve"> obligatoire</w:t>
      </w:r>
    </w:p>
    <w:sectPr w:rsidR="000D1CBE" w:rsidRPr="007E1635">
      <w:footerReference w:type="default" r:id="rId24"/>
      <w:headerReference w:type="first" r:id="rId25"/>
      <w:footerReference w:type="first" r:id="rId26"/>
      <w:footnotePr>
        <w:numStart w:val="2"/>
      </w:footnotePr>
      <w:pgSz w:w="11906" w:h="16838" w:code="9"/>
      <w:pgMar w:top="851" w:right="709" w:bottom="567" w:left="340" w:header="113" w:footer="5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B0E8" w14:textId="77777777" w:rsidR="00E92FF4" w:rsidRDefault="00E92FF4">
      <w:r>
        <w:separator/>
      </w:r>
    </w:p>
  </w:endnote>
  <w:endnote w:type="continuationSeparator" w:id="0">
    <w:p w14:paraId="5C0E42D8" w14:textId="77777777" w:rsidR="00E92FF4" w:rsidRDefault="00E9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LightCondensed">
    <w:altName w:val="Times New Roman"/>
    <w:charset w:val="00"/>
    <w:family w:val="auto"/>
    <w:pitch w:val="variable"/>
    <w:sig w:usb0="03000003" w:usb1="00000000" w:usb2="00000000" w:usb3="00000000" w:csb0="00000001" w:csb1="00000000"/>
  </w:font>
  <w:font w:name="Marianne">
    <w:panose1 w:val="02000000000000000000"/>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9A85" w14:textId="77777777" w:rsidR="00034E8D" w:rsidRDefault="00034E8D">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3A0909">
      <w:rPr>
        <w:rStyle w:val="Numrodepage"/>
        <w:noProof/>
      </w:rPr>
      <w:t>2</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22CF" w14:textId="77777777" w:rsidR="00034E8D" w:rsidRDefault="00034E8D">
    <w:pPr>
      <w:rPr>
        <w:rFonts w:ascii="Arial" w:hAnsi="Arial"/>
        <w:sz w:val="12"/>
      </w:rPr>
    </w:pPr>
  </w:p>
  <w:p w14:paraId="7B66119F" w14:textId="77777777" w:rsidR="00034E8D" w:rsidRPr="000F004F" w:rsidRDefault="00034E8D" w:rsidP="00A328ED">
    <w:pPr>
      <w:pStyle w:val="NormalWeb"/>
      <w:spacing w:before="0" w:beforeAutospacing="0" w:line="240" w:lineRule="auto"/>
      <w:rPr>
        <w:rFonts w:cs="Arial"/>
      </w:rPr>
    </w:pPr>
  </w:p>
  <w:p w14:paraId="15BF0A55" w14:textId="77777777" w:rsidR="00034E8D" w:rsidRDefault="00034E8D"/>
  <w:p w14:paraId="5CFC253C" w14:textId="77777777" w:rsidR="00034E8D" w:rsidRDefault="00034E8D">
    <w:pPr>
      <w:pStyle w:val="Pieddepage"/>
      <w:ind w:left="-709" w:righ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361D2" w14:textId="77777777" w:rsidR="00E92FF4" w:rsidRDefault="00E92FF4">
      <w:r>
        <w:separator/>
      </w:r>
    </w:p>
  </w:footnote>
  <w:footnote w:type="continuationSeparator" w:id="0">
    <w:p w14:paraId="535E9AEE" w14:textId="77777777" w:rsidR="00E92FF4" w:rsidRDefault="00E9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8EA7" w14:textId="3763C8BC" w:rsidR="00034E8D" w:rsidRDefault="00034E8D" w:rsidP="00992F83">
    <w:pPr>
      <w:pStyle w:val="En-tte"/>
      <w:spacing w:line="200" w:lineRule="atLeast"/>
      <w:ind w:left="-851" w:right="-849"/>
    </w:pPr>
  </w:p>
  <w:p w14:paraId="2BA359D0" w14:textId="55A2B8EE" w:rsidR="00034E8D" w:rsidRDefault="006100FD">
    <w:pPr>
      <w:pStyle w:val="En-tte"/>
      <w:spacing w:line="200" w:lineRule="atLeast"/>
      <w:ind w:left="-851" w:right="-849"/>
      <w:jc w:val="center"/>
    </w:pPr>
    <w:r>
      <w:rPr>
        <w:rFonts w:ascii="Arial" w:eastAsia="Arial" w:hAnsi="Arial" w:cs="Arial"/>
        <w:noProof/>
      </w:rPr>
      <w:drawing>
        <wp:anchor distT="0" distB="0" distL="114300" distR="114300" simplePos="0" relativeHeight="251660800" behindDoc="0" locked="0" layoutInCell="1" allowOverlap="1" wp14:anchorId="35E82105" wp14:editId="5E640753">
          <wp:simplePos x="0" y="0"/>
          <wp:positionH relativeFrom="column">
            <wp:posOffset>0</wp:posOffset>
          </wp:positionH>
          <wp:positionV relativeFrom="paragraph">
            <wp:posOffset>15240</wp:posOffset>
          </wp:positionV>
          <wp:extent cx="1510030" cy="140017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0"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35D54" w14:textId="77777777" w:rsidR="006100FD" w:rsidRPr="0018318F" w:rsidRDefault="006100FD" w:rsidP="006100FD">
    <w:pPr>
      <w:widowControl w:val="0"/>
      <w:tabs>
        <w:tab w:val="right" w:pos="9026"/>
      </w:tabs>
      <w:autoSpaceDE w:val="0"/>
      <w:autoSpaceDN w:val="0"/>
      <w:jc w:val="right"/>
      <w:rPr>
        <w:rFonts w:ascii="Marianne" w:eastAsia="Arial" w:hAnsi="Marianne" w:cs="Arial"/>
        <w:b/>
        <w:bCs/>
        <w:sz w:val="24"/>
        <w:szCs w:val="24"/>
      </w:rPr>
    </w:pPr>
    <w:r w:rsidRPr="0018318F">
      <w:rPr>
        <w:rFonts w:ascii="Marianne" w:eastAsia="Arial" w:hAnsi="Marianne" w:cs="Arial"/>
        <w:b/>
        <w:bCs/>
        <w:sz w:val="24"/>
        <w:szCs w:val="24"/>
      </w:rPr>
      <w:t>Direction</w:t>
    </w:r>
    <w:r w:rsidRPr="0018318F">
      <w:rPr>
        <w:rFonts w:ascii="Marianne" w:eastAsia="Arial" w:hAnsi="Marianne" w:cs="Arial"/>
        <w:b/>
        <w:bCs/>
        <w:sz w:val="24"/>
        <w:szCs w:val="24"/>
      </w:rPr>
      <w:br/>
      <w:t>de l'économie, de l'emploi,</w:t>
    </w:r>
    <w:r w:rsidRPr="0018318F">
      <w:rPr>
        <w:rFonts w:ascii="Marianne" w:eastAsia="Arial" w:hAnsi="Marianne" w:cs="Arial"/>
        <w:b/>
        <w:bCs/>
        <w:sz w:val="24"/>
        <w:szCs w:val="24"/>
      </w:rPr>
      <w:br/>
      <w:t>du travail et des solidarités</w:t>
    </w:r>
  </w:p>
  <w:p w14:paraId="3AEE1E7B" w14:textId="77777777" w:rsidR="00034E8D" w:rsidRDefault="00034E8D" w:rsidP="00A328ED">
    <w:pPr>
      <w:widowControl w:val="0"/>
      <w:tabs>
        <w:tab w:val="right" w:pos="9026"/>
      </w:tabs>
      <w:autoSpaceDE w:val="0"/>
      <w:autoSpaceDN w:val="0"/>
      <w:jc w:val="right"/>
      <w:rPr>
        <w:rFonts w:ascii="Arial" w:eastAsia="Arial" w:hAnsi="Arial" w:cs="Arial"/>
        <w:b/>
        <w:bCs/>
        <w:sz w:val="24"/>
        <w:szCs w:val="24"/>
      </w:rPr>
    </w:pPr>
  </w:p>
  <w:p w14:paraId="5C142681" w14:textId="4BDC7C5C" w:rsidR="00034E8D" w:rsidRDefault="00011D43" w:rsidP="007E1635">
    <w:pPr>
      <w:widowControl w:val="0"/>
      <w:tabs>
        <w:tab w:val="left" w:pos="3536"/>
        <w:tab w:val="right" w:pos="9026"/>
      </w:tabs>
      <w:autoSpaceDE w:val="0"/>
      <w:autoSpaceDN w:val="0"/>
      <w:rPr>
        <w:rFonts w:ascii="Arial" w:eastAsia="Arial" w:hAnsi="Arial" w:cs="Arial"/>
        <w:b/>
        <w:bCs/>
        <w:sz w:val="24"/>
        <w:szCs w:val="24"/>
      </w:rPr>
    </w:pPr>
    <w:r>
      <w:rPr>
        <w:noProof/>
      </w:rPr>
      <mc:AlternateContent>
        <mc:Choice Requires="wps">
          <w:drawing>
            <wp:anchor distT="45720" distB="45720" distL="114300" distR="114300" simplePos="0" relativeHeight="251661312" behindDoc="0" locked="0" layoutInCell="1" allowOverlap="1" wp14:anchorId="527110E0" wp14:editId="7DCD665A">
              <wp:simplePos x="0" y="0"/>
              <wp:positionH relativeFrom="margin">
                <wp:posOffset>955675</wp:posOffset>
              </wp:positionH>
              <wp:positionV relativeFrom="paragraph">
                <wp:posOffset>5080</wp:posOffset>
              </wp:positionV>
              <wp:extent cx="4972050" cy="962025"/>
              <wp:effectExtent l="0" t="0" r="0" b="9525"/>
              <wp:wrapSquare wrapText="bothSides"/>
              <wp:docPr id="212953751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962025"/>
                      </a:xfrm>
                      <a:prstGeom prst="rect">
                        <a:avLst/>
                      </a:prstGeom>
                      <a:solidFill>
                        <a:srgbClr val="FFFFFF"/>
                      </a:solidFill>
                      <a:ln w="19050">
                        <a:solidFill>
                          <a:schemeClr val="accent1"/>
                        </a:solidFill>
                        <a:miter lim="800000"/>
                        <a:headEnd/>
                        <a:tailEnd/>
                      </a:ln>
                    </wps:spPr>
                    <wps:txbx>
                      <w:txbxContent>
                        <w:p w14:paraId="683BBC3B" w14:textId="6C722B6E" w:rsidR="00034E8D" w:rsidRPr="00B37F62" w:rsidRDefault="003D64BF" w:rsidP="00B04B69">
                          <w:pPr>
                            <w:spacing w:after="0"/>
                            <w:jc w:val="center"/>
                            <w:rPr>
                              <w:rFonts w:ascii="Marianne" w:hAnsi="Marianne" w:cs="Arial"/>
                              <w:b/>
                              <w:color w:val="1F497D" w:themeColor="text2"/>
                              <w:sz w:val="28"/>
                              <w:szCs w:val="28"/>
                            </w:rPr>
                          </w:pPr>
                          <w:r>
                            <w:rPr>
                              <w:rFonts w:ascii="Marianne" w:hAnsi="Marianne" w:cs="Arial"/>
                              <w:b/>
                              <w:color w:val="1F497D" w:themeColor="text2"/>
                              <w:sz w:val="28"/>
                              <w:szCs w:val="28"/>
                            </w:rPr>
                            <w:t>Renouvellement des Conseils de Famille n°1 et n°2</w:t>
                          </w:r>
                        </w:p>
                        <w:p w14:paraId="0353D637" w14:textId="77777777" w:rsidR="00600DB7" w:rsidRDefault="00600DB7" w:rsidP="00600DB7">
                          <w:pPr>
                            <w:spacing w:after="0"/>
                            <w:jc w:val="center"/>
                            <w:rPr>
                              <w:rFonts w:ascii="Marianne" w:hAnsi="Marianne" w:cs="Arial"/>
                              <w:b/>
                              <w:color w:val="1F497D" w:themeColor="text2"/>
                              <w:sz w:val="28"/>
                              <w:szCs w:val="28"/>
                            </w:rPr>
                          </w:pPr>
                          <w:r>
                            <w:rPr>
                              <w:rFonts w:ascii="Marianne" w:hAnsi="Marianne" w:cs="Arial"/>
                              <w:b/>
                              <w:color w:val="1F497D" w:themeColor="text2"/>
                              <w:sz w:val="28"/>
                              <w:szCs w:val="28"/>
                            </w:rPr>
                            <w:t>Formulaire de candidature</w:t>
                          </w:r>
                          <w:r w:rsidRPr="00B37F62">
                            <w:rPr>
                              <w:rFonts w:ascii="Marianne" w:hAnsi="Marianne" w:cs="Arial"/>
                              <w:b/>
                              <w:color w:val="1F497D" w:themeColor="text2"/>
                              <w:sz w:val="28"/>
                              <w:szCs w:val="28"/>
                            </w:rPr>
                            <w:t xml:space="preserve"> </w:t>
                          </w:r>
                        </w:p>
                        <w:p w14:paraId="2302033C" w14:textId="24B250DE" w:rsidR="00600DB7" w:rsidRDefault="0018318F" w:rsidP="00600DB7">
                          <w:pPr>
                            <w:spacing w:after="0"/>
                            <w:jc w:val="center"/>
                            <w:rPr>
                              <w:rFonts w:ascii="Marianne" w:hAnsi="Marianne" w:cs="Arial"/>
                              <w:b/>
                              <w:color w:val="1F497D" w:themeColor="text2"/>
                              <w:sz w:val="28"/>
                              <w:szCs w:val="28"/>
                            </w:rPr>
                          </w:pPr>
                          <w:r>
                            <w:rPr>
                              <w:rFonts w:ascii="Marianne" w:hAnsi="Marianne" w:cs="Arial"/>
                              <w:b/>
                              <w:color w:val="1F497D" w:themeColor="text2"/>
                              <w:sz w:val="28"/>
                              <w:szCs w:val="28"/>
                            </w:rPr>
                            <w:t>à</w:t>
                          </w:r>
                          <w:r w:rsidR="00600DB7">
                            <w:rPr>
                              <w:rFonts w:ascii="Marianne" w:hAnsi="Marianne" w:cs="Arial"/>
                              <w:b/>
                              <w:color w:val="1F497D" w:themeColor="text2"/>
                              <w:sz w:val="28"/>
                              <w:szCs w:val="28"/>
                            </w:rPr>
                            <w:t xml:space="preserve"> destination des </w:t>
                          </w:r>
                          <w:r w:rsidR="00071DF3">
                            <w:rPr>
                              <w:rFonts w:ascii="Marianne" w:hAnsi="Marianne" w:cs="Arial"/>
                              <w:b/>
                              <w:color w:val="1F497D" w:themeColor="text2"/>
                              <w:sz w:val="28"/>
                              <w:szCs w:val="28"/>
                            </w:rPr>
                            <w:t>personnalités qualifiées</w:t>
                          </w:r>
                        </w:p>
                        <w:p w14:paraId="56B1207D" w14:textId="77777777" w:rsidR="00034E8D" w:rsidRPr="00B37F62" w:rsidRDefault="00034E8D" w:rsidP="00B04B69">
                          <w:pPr>
                            <w:spacing w:after="0"/>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110E0" id="_x0000_t202" coordsize="21600,21600" o:spt="202" path="m,l,21600r21600,l21600,xe">
              <v:stroke joinstyle="miter"/>
              <v:path gradientshapeok="t" o:connecttype="rect"/>
            </v:shapetype>
            <v:shape id="Zone de texte 1" o:spid="_x0000_s1026" type="#_x0000_t202" style="position:absolute;margin-left:75.25pt;margin-top:.4pt;width:391.5pt;height:7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" strokecolor="#4f81bd [3204]" strokeweight="1.5pt">
              <v:textbox>
                <w:txbxContent>
                  <w:p w14:paraId="683BBC3B" w14:textId="6C722B6E" w:rsidR="00034E8D" w:rsidRPr="00B37F62" w:rsidRDefault="003D64BF" w:rsidP="00B04B69">
                    <w:pPr>
                      <w:spacing w:after="0"/>
                      <w:jc w:val="center"/>
                      <w:rPr>
                        <w:rFonts w:ascii="Marianne" w:hAnsi="Marianne" w:cs="Arial"/>
                        <w:b/>
                        <w:color w:val="1F497D" w:themeColor="text2"/>
                        <w:sz w:val="28"/>
                        <w:szCs w:val="28"/>
                      </w:rPr>
                    </w:pPr>
                    <w:r>
                      <w:rPr>
                        <w:rFonts w:ascii="Marianne" w:hAnsi="Marianne" w:cs="Arial"/>
                        <w:b/>
                        <w:color w:val="1F497D" w:themeColor="text2"/>
                        <w:sz w:val="28"/>
                        <w:szCs w:val="28"/>
                      </w:rPr>
                      <w:t>Renouvellement des Conseils de Famille n°1 et n°2</w:t>
                    </w:r>
                  </w:p>
                  <w:p w14:paraId="0353D637" w14:textId="77777777" w:rsidR="00600DB7" w:rsidRDefault="00600DB7" w:rsidP="00600DB7">
                    <w:pPr>
                      <w:spacing w:after="0"/>
                      <w:jc w:val="center"/>
                      <w:rPr>
                        <w:rFonts w:ascii="Marianne" w:hAnsi="Marianne" w:cs="Arial"/>
                        <w:b/>
                        <w:color w:val="1F497D" w:themeColor="text2"/>
                        <w:sz w:val="28"/>
                        <w:szCs w:val="28"/>
                      </w:rPr>
                    </w:pPr>
                    <w:r>
                      <w:rPr>
                        <w:rFonts w:ascii="Marianne" w:hAnsi="Marianne" w:cs="Arial"/>
                        <w:b/>
                        <w:color w:val="1F497D" w:themeColor="text2"/>
                        <w:sz w:val="28"/>
                        <w:szCs w:val="28"/>
                      </w:rPr>
                      <w:t>Formulaire de candidature</w:t>
                    </w:r>
                    <w:r w:rsidRPr="00B37F62">
                      <w:rPr>
                        <w:rFonts w:ascii="Marianne" w:hAnsi="Marianne" w:cs="Arial"/>
                        <w:b/>
                        <w:color w:val="1F497D" w:themeColor="text2"/>
                        <w:sz w:val="28"/>
                        <w:szCs w:val="28"/>
                      </w:rPr>
                      <w:t xml:space="preserve"> </w:t>
                    </w:r>
                  </w:p>
                  <w:p w14:paraId="2302033C" w14:textId="24B250DE" w:rsidR="00600DB7" w:rsidRDefault="0018318F" w:rsidP="00600DB7">
                    <w:pPr>
                      <w:spacing w:after="0"/>
                      <w:jc w:val="center"/>
                      <w:rPr>
                        <w:rFonts w:ascii="Marianne" w:hAnsi="Marianne" w:cs="Arial"/>
                        <w:b/>
                        <w:color w:val="1F497D" w:themeColor="text2"/>
                        <w:sz w:val="28"/>
                        <w:szCs w:val="28"/>
                      </w:rPr>
                    </w:pPr>
                    <w:proofErr w:type="gramStart"/>
                    <w:r>
                      <w:rPr>
                        <w:rFonts w:ascii="Marianne" w:hAnsi="Marianne" w:cs="Arial"/>
                        <w:b/>
                        <w:color w:val="1F497D" w:themeColor="text2"/>
                        <w:sz w:val="28"/>
                        <w:szCs w:val="28"/>
                      </w:rPr>
                      <w:t>à</w:t>
                    </w:r>
                    <w:proofErr w:type="gramEnd"/>
                    <w:r w:rsidR="00600DB7">
                      <w:rPr>
                        <w:rFonts w:ascii="Marianne" w:hAnsi="Marianne" w:cs="Arial"/>
                        <w:b/>
                        <w:color w:val="1F497D" w:themeColor="text2"/>
                        <w:sz w:val="28"/>
                        <w:szCs w:val="28"/>
                      </w:rPr>
                      <w:t xml:space="preserve"> destination des </w:t>
                    </w:r>
                    <w:r w:rsidR="00071DF3">
                      <w:rPr>
                        <w:rFonts w:ascii="Marianne" w:hAnsi="Marianne" w:cs="Arial"/>
                        <w:b/>
                        <w:color w:val="1F497D" w:themeColor="text2"/>
                        <w:sz w:val="28"/>
                        <w:szCs w:val="28"/>
                      </w:rPr>
                      <w:t>personnalités qualifiées</w:t>
                    </w:r>
                  </w:p>
                  <w:p w14:paraId="56B1207D" w14:textId="77777777" w:rsidR="00034E8D" w:rsidRPr="00B37F62" w:rsidRDefault="00034E8D" w:rsidP="00B04B69">
                    <w:pPr>
                      <w:spacing w:after="0"/>
                      <w:jc w:val="center"/>
                      <w:rPr>
                        <w:b/>
                      </w:rPr>
                    </w:pPr>
                  </w:p>
                </w:txbxContent>
              </v:textbox>
              <w10:wrap type="square" anchorx="margin"/>
            </v:shape>
          </w:pict>
        </mc:Fallback>
      </mc:AlternateContent>
    </w:r>
  </w:p>
  <w:p w14:paraId="0C160A31" w14:textId="790D49C0" w:rsidR="00034E8D" w:rsidRDefault="00034E8D" w:rsidP="007E1635">
    <w:pPr>
      <w:widowControl w:val="0"/>
      <w:tabs>
        <w:tab w:val="left" w:pos="3536"/>
        <w:tab w:val="right" w:pos="9026"/>
      </w:tabs>
      <w:autoSpaceDE w:val="0"/>
      <w:autoSpaceDN w:val="0"/>
      <w:rPr>
        <w:rFonts w:ascii="Arial" w:eastAsia="Arial" w:hAnsi="Arial" w:cs="Arial"/>
        <w:b/>
        <w:bCs/>
        <w:sz w:val="24"/>
        <w:szCs w:val="24"/>
      </w:rPr>
    </w:pPr>
  </w:p>
  <w:p w14:paraId="4491BFC9" w14:textId="77777777" w:rsidR="00034E8D" w:rsidRDefault="00034E8D" w:rsidP="00B04B69">
    <w:pPr>
      <w:widowControl w:val="0"/>
      <w:tabs>
        <w:tab w:val="right" w:pos="9026"/>
      </w:tabs>
      <w:autoSpaceDE w:val="0"/>
      <w:autoSpaceDN w:val="0"/>
      <w:rPr>
        <w:rFonts w:ascii="Arial" w:eastAsia="Arial" w:hAnsi="Arial" w:cs="Arial"/>
        <w:b/>
        <w:bCs/>
        <w:sz w:val="24"/>
        <w:szCs w:val="24"/>
      </w:rPr>
    </w:pPr>
  </w:p>
  <w:p w14:paraId="26774E86" w14:textId="77777777" w:rsidR="00034E8D" w:rsidRDefault="00034E8D" w:rsidP="00B04B69">
    <w:pPr>
      <w:widowControl w:val="0"/>
      <w:tabs>
        <w:tab w:val="right" w:pos="9026"/>
      </w:tabs>
      <w:autoSpaceDE w:val="0"/>
      <w:autoSpaceDN w:val="0"/>
      <w:rPr>
        <w:rFonts w:ascii="Arial" w:eastAsia="Arial" w:hAnsi="Arial" w:cs="Arial"/>
        <w:b/>
        <w:bCs/>
        <w:sz w:val="4"/>
        <w:szCs w:val="4"/>
      </w:rPr>
    </w:pPr>
  </w:p>
  <w:p w14:paraId="4A0C2F9D" w14:textId="77777777" w:rsidR="00034E8D" w:rsidRPr="001A1FCF" w:rsidRDefault="00034E8D" w:rsidP="00B04B69">
    <w:pPr>
      <w:widowControl w:val="0"/>
      <w:tabs>
        <w:tab w:val="right" w:pos="9026"/>
      </w:tabs>
      <w:autoSpaceDE w:val="0"/>
      <w:autoSpaceDN w:val="0"/>
      <w:rPr>
        <w:rFonts w:ascii="Arial" w:eastAsia="Arial" w:hAnsi="Arial" w:cs="Arial"/>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C8E"/>
    <w:multiLevelType w:val="hybridMultilevel"/>
    <w:tmpl w:val="AEA2EB58"/>
    <w:lvl w:ilvl="0" w:tplc="040C0005">
      <w:start w:val="1"/>
      <w:numFmt w:val="bullet"/>
      <w:lvlText w:val=""/>
      <w:lvlJc w:val="left"/>
      <w:pPr>
        <w:ind w:left="2348" w:hanging="360"/>
      </w:pPr>
      <w:rPr>
        <w:rFonts w:ascii="Wingdings" w:hAnsi="Wingdings" w:hint="default"/>
      </w:rPr>
    </w:lvl>
    <w:lvl w:ilvl="1" w:tplc="040C0003" w:tentative="1">
      <w:start w:val="1"/>
      <w:numFmt w:val="bullet"/>
      <w:lvlText w:val="o"/>
      <w:lvlJc w:val="left"/>
      <w:pPr>
        <w:ind w:left="3068" w:hanging="360"/>
      </w:pPr>
      <w:rPr>
        <w:rFonts w:ascii="Courier New" w:hAnsi="Courier New" w:cs="Courier New" w:hint="default"/>
      </w:rPr>
    </w:lvl>
    <w:lvl w:ilvl="2" w:tplc="040C0005" w:tentative="1">
      <w:start w:val="1"/>
      <w:numFmt w:val="bullet"/>
      <w:lvlText w:val=""/>
      <w:lvlJc w:val="left"/>
      <w:pPr>
        <w:ind w:left="3788" w:hanging="360"/>
      </w:pPr>
      <w:rPr>
        <w:rFonts w:ascii="Wingdings" w:hAnsi="Wingdings" w:hint="default"/>
      </w:rPr>
    </w:lvl>
    <w:lvl w:ilvl="3" w:tplc="040C0001" w:tentative="1">
      <w:start w:val="1"/>
      <w:numFmt w:val="bullet"/>
      <w:lvlText w:val=""/>
      <w:lvlJc w:val="left"/>
      <w:pPr>
        <w:ind w:left="4508" w:hanging="360"/>
      </w:pPr>
      <w:rPr>
        <w:rFonts w:ascii="Symbol" w:hAnsi="Symbol" w:hint="default"/>
      </w:rPr>
    </w:lvl>
    <w:lvl w:ilvl="4" w:tplc="040C0003" w:tentative="1">
      <w:start w:val="1"/>
      <w:numFmt w:val="bullet"/>
      <w:lvlText w:val="o"/>
      <w:lvlJc w:val="left"/>
      <w:pPr>
        <w:ind w:left="5228" w:hanging="360"/>
      </w:pPr>
      <w:rPr>
        <w:rFonts w:ascii="Courier New" w:hAnsi="Courier New" w:cs="Courier New" w:hint="default"/>
      </w:rPr>
    </w:lvl>
    <w:lvl w:ilvl="5" w:tplc="040C0005" w:tentative="1">
      <w:start w:val="1"/>
      <w:numFmt w:val="bullet"/>
      <w:lvlText w:val=""/>
      <w:lvlJc w:val="left"/>
      <w:pPr>
        <w:ind w:left="5948" w:hanging="360"/>
      </w:pPr>
      <w:rPr>
        <w:rFonts w:ascii="Wingdings" w:hAnsi="Wingdings" w:hint="default"/>
      </w:rPr>
    </w:lvl>
    <w:lvl w:ilvl="6" w:tplc="040C0001" w:tentative="1">
      <w:start w:val="1"/>
      <w:numFmt w:val="bullet"/>
      <w:lvlText w:val=""/>
      <w:lvlJc w:val="left"/>
      <w:pPr>
        <w:ind w:left="6668" w:hanging="360"/>
      </w:pPr>
      <w:rPr>
        <w:rFonts w:ascii="Symbol" w:hAnsi="Symbol" w:hint="default"/>
      </w:rPr>
    </w:lvl>
    <w:lvl w:ilvl="7" w:tplc="040C0003" w:tentative="1">
      <w:start w:val="1"/>
      <w:numFmt w:val="bullet"/>
      <w:lvlText w:val="o"/>
      <w:lvlJc w:val="left"/>
      <w:pPr>
        <w:ind w:left="7388" w:hanging="360"/>
      </w:pPr>
      <w:rPr>
        <w:rFonts w:ascii="Courier New" w:hAnsi="Courier New" w:cs="Courier New" w:hint="default"/>
      </w:rPr>
    </w:lvl>
    <w:lvl w:ilvl="8" w:tplc="040C0005" w:tentative="1">
      <w:start w:val="1"/>
      <w:numFmt w:val="bullet"/>
      <w:lvlText w:val=""/>
      <w:lvlJc w:val="left"/>
      <w:pPr>
        <w:ind w:left="8108" w:hanging="360"/>
      </w:pPr>
      <w:rPr>
        <w:rFonts w:ascii="Wingdings" w:hAnsi="Wingdings" w:hint="default"/>
      </w:rPr>
    </w:lvl>
  </w:abstractNum>
  <w:abstractNum w:abstractNumId="1" w15:restartNumberingAfterBreak="0">
    <w:nsid w:val="02B33C61"/>
    <w:multiLevelType w:val="hybridMultilevel"/>
    <w:tmpl w:val="FB1AAFF8"/>
    <w:lvl w:ilvl="0" w:tplc="F4DADC38">
      <w:numFmt w:val="bullet"/>
      <w:lvlText w:val="-"/>
      <w:lvlJc w:val="left"/>
      <w:pPr>
        <w:tabs>
          <w:tab w:val="num" w:pos="2345"/>
        </w:tabs>
        <w:ind w:left="2345" w:hanging="360"/>
      </w:pPr>
      <w:rPr>
        <w:rFonts w:ascii="Times New Roman" w:eastAsia="Times New Roman" w:hAnsi="Times New Roman" w:cs="Times New Roman" w:hint="default"/>
      </w:rPr>
    </w:lvl>
    <w:lvl w:ilvl="1" w:tplc="C8EA4118" w:tentative="1">
      <w:start w:val="1"/>
      <w:numFmt w:val="bullet"/>
      <w:lvlText w:val="o"/>
      <w:lvlJc w:val="left"/>
      <w:pPr>
        <w:tabs>
          <w:tab w:val="num" w:pos="3065"/>
        </w:tabs>
        <w:ind w:left="3065" w:hanging="360"/>
      </w:pPr>
      <w:rPr>
        <w:rFonts w:ascii="Courier New" w:hAnsi="Courier New" w:cs="Courier New" w:hint="default"/>
      </w:rPr>
    </w:lvl>
    <w:lvl w:ilvl="2" w:tplc="923A49B2" w:tentative="1">
      <w:start w:val="1"/>
      <w:numFmt w:val="bullet"/>
      <w:lvlText w:val=""/>
      <w:lvlJc w:val="left"/>
      <w:pPr>
        <w:tabs>
          <w:tab w:val="num" w:pos="3785"/>
        </w:tabs>
        <w:ind w:left="3785" w:hanging="360"/>
      </w:pPr>
      <w:rPr>
        <w:rFonts w:ascii="Wingdings" w:hAnsi="Wingdings" w:hint="default"/>
      </w:rPr>
    </w:lvl>
    <w:lvl w:ilvl="3" w:tplc="C7EC2778" w:tentative="1">
      <w:start w:val="1"/>
      <w:numFmt w:val="bullet"/>
      <w:lvlText w:val=""/>
      <w:lvlJc w:val="left"/>
      <w:pPr>
        <w:tabs>
          <w:tab w:val="num" w:pos="4505"/>
        </w:tabs>
        <w:ind w:left="4505" w:hanging="360"/>
      </w:pPr>
      <w:rPr>
        <w:rFonts w:ascii="Symbol" w:hAnsi="Symbol" w:hint="default"/>
      </w:rPr>
    </w:lvl>
    <w:lvl w:ilvl="4" w:tplc="9A566364" w:tentative="1">
      <w:start w:val="1"/>
      <w:numFmt w:val="bullet"/>
      <w:lvlText w:val="o"/>
      <w:lvlJc w:val="left"/>
      <w:pPr>
        <w:tabs>
          <w:tab w:val="num" w:pos="5225"/>
        </w:tabs>
        <w:ind w:left="5225" w:hanging="360"/>
      </w:pPr>
      <w:rPr>
        <w:rFonts w:ascii="Courier New" w:hAnsi="Courier New" w:cs="Courier New" w:hint="default"/>
      </w:rPr>
    </w:lvl>
    <w:lvl w:ilvl="5" w:tplc="5B9CE098" w:tentative="1">
      <w:start w:val="1"/>
      <w:numFmt w:val="bullet"/>
      <w:lvlText w:val=""/>
      <w:lvlJc w:val="left"/>
      <w:pPr>
        <w:tabs>
          <w:tab w:val="num" w:pos="5945"/>
        </w:tabs>
        <w:ind w:left="5945" w:hanging="360"/>
      </w:pPr>
      <w:rPr>
        <w:rFonts w:ascii="Wingdings" w:hAnsi="Wingdings" w:hint="default"/>
      </w:rPr>
    </w:lvl>
    <w:lvl w:ilvl="6" w:tplc="B1741B0E" w:tentative="1">
      <w:start w:val="1"/>
      <w:numFmt w:val="bullet"/>
      <w:lvlText w:val=""/>
      <w:lvlJc w:val="left"/>
      <w:pPr>
        <w:tabs>
          <w:tab w:val="num" w:pos="6665"/>
        </w:tabs>
        <w:ind w:left="6665" w:hanging="360"/>
      </w:pPr>
      <w:rPr>
        <w:rFonts w:ascii="Symbol" w:hAnsi="Symbol" w:hint="default"/>
      </w:rPr>
    </w:lvl>
    <w:lvl w:ilvl="7" w:tplc="5A5AB976" w:tentative="1">
      <w:start w:val="1"/>
      <w:numFmt w:val="bullet"/>
      <w:lvlText w:val="o"/>
      <w:lvlJc w:val="left"/>
      <w:pPr>
        <w:tabs>
          <w:tab w:val="num" w:pos="7385"/>
        </w:tabs>
        <w:ind w:left="7385" w:hanging="360"/>
      </w:pPr>
      <w:rPr>
        <w:rFonts w:ascii="Courier New" w:hAnsi="Courier New" w:cs="Courier New" w:hint="default"/>
      </w:rPr>
    </w:lvl>
    <w:lvl w:ilvl="8" w:tplc="6256E32E" w:tentative="1">
      <w:start w:val="1"/>
      <w:numFmt w:val="bullet"/>
      <w:lvlText w:val=""/>
      <w:lvlJc w:val="left"/>
      <w:pPr>
        <w:tabs>
          <w:tab w:val="num" w:pos="8105"/>
        </w:tabs>
        <w:ind w:left="8105" w:hanging="360"/>
      </w:pPr>
      <w:rPr>
        <w:rFonts w:ascii="Wingdings" w:hAnsi="Wingdings" w:hint="default"/>
      </w:rPr>
    </w:lvl>
  </w:abstractNum>
  <w:abstractNum w:abstractNumId="2" w15:restartNumberingAfterBreak="0">
    <w:nsid w:val="08DD48EC"/>
    <w:multiLevelType w:val="singleLevel"/>
    <w:tmpl w:val="758CE832"/>
    <w:lvl w:ilvl="0">
      <w:start w:val="2"/>
      <w:numFmt w:val="bullet"/>
      <w:lvlText w:val="–"/>
      <w:lvlJc w:val="left"/>
      <w:pPr>
        <w:tabs>
          <w:tab w:val="num" w:pos="2628"/>
        </w:tabs>
        <w:ind w:left="2628" w:hanging="360"/>
      </w:pPr>
      <w:rPr>
        <w:rFonts w:hint="default"/>
      </w:rPr>
    </w:lvl>
  </w:abstractNum>
  <w:abstractNum w:abstractNumId="3" w15:restartNumberingAfterBreak="0">
    <w:nsid w:val="0A1C03EF"/>
    <w:multiLevelType w:val="hybridMultilevel"/>
    <w:tmpl w:val="B0DA3334"/>
    <w:lvl w:ilvl="0" w:tplc="6B5E57B2">
      <w:start w:val="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E5C56A4"/>
    <w:multiLevelType w:val="hybridMultilevel"/>
    <w:tmpl w:val="42AC43B4"/>
    <w:lvl w:ilvl="0" w:tplc="F5F665B4">
      <w:start w:val="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4D714F6"/>
    <w:multiLevelType w:val="hybridMultilevel"/>
    <w:tmpl w:val="2A90252C"/>
    <w:lvl w:ilvl="0" w:tplc="76CE31A6">
      <w:start w:val="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C2124E7"/>
    <w:multiLevelType w:val="hybridMultilevel"/>
    <w:tmpl w:val="1696BC00"/>
    <w:lvl w:ilvl="0" w:tplc="E5E06E70">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BB39F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3863EC"/>
    <w:multiLevelType w:val="hybridMultilevel"/>
    <w:tmpl w:val="93104C20"/>
    <w:lvl w:ilvl="0" w:tplc="EB1E7DC2">
      <w:numFmt w:val="bullet"/>
      <w:lvlText w:val="-"/>
      <w:lvlJc w:val="left"/>
      <w:pPr>
        <w:tabs>
          <w:tab w:val="num" w:pos="2345"/>
        </w:tabs>
        <w:ind w:left="2345" w:hanging="360"/>
      </w:pPr>
      <w:rPr>
        <w:rFonts w:ascii="Times New Roman" w:eastAsia="Times New Roman" w:hAnsi="Times New Roman" w:cs="Times New Roman" w:hint="default"/>
      </w:rPr>
    </w:lvl>
    <w:lvl w:ilvl="1" w:tplc="E542B6A0" w:tentative="1">
      <w:start w:val="1"/>
      <w:numFmt w:val="bullet"/>
      <w:lvlText w:val="o"/>
      <w:lvlJc w:val="left"/>
      <w:pPr>
        <w:tabs>
          <w:tab w:val="num" w:pos="3065"/>
        </w:tabs>
        <w:ind w:left="3065" w:hanging="360"/>
      </w:pPr>
      <w:rPr>
        <w:rFonts w:ascii="Courier New" w:hAnsi="Courier New" w:cs="Courier New" w:hint="default"/>
      </w:rPr>
    </w:lvl>
    <w:lvl w:ilvl="2" w:tplc="99C0C96A" w:tentative="1">
      <w:start w:val="1"/>
      <w:numFmt w:val="bullet"/>
      <w:lvlText w:val=""/>
      <w:lvlJc w:val="left"/>
      <w:pPr>
        <w:tabs>
          <w:tab w:val="num" w:pos="3785"/>
        </w:tabs>
        <w:ind w:left="3785" w:hanging="360"/>
      </w:pPr>
      <w:rPr>
        <w:rFonts w:ascii="Wingdings" w:hAnsi="Wingdings" w:hint="default"/>
      </w:rPr>
    </w:lvl>
    <w:lvl w:ilvl="3" w:tplc="7558383E" w:tentative="1">
      <w:start w:val="1"/>
      <w:numFmt w:val="bullet"/>
      <w:lvlText w:val=""/>
      <w:lvlJc w:val="left"/>
      <w:pPr>
        <w:tabs>
          <w:tab w:val="num" w:pos="4505"/>
        </w:tabs>
        <w:ind w:left="4505" w:hanging="360"/>
      </w:pPr>
      <w:rPr>
        <w:rFonts w:ascii="Symbol" w:hAnsi="Symbol" w:hint="default"/>
      </w:rPr>
    </w:lvl>
    <w:lvl w:ilvl="4" w:tplc="076064C8" w:tentative="1">
      <w:start w:val="1"/>
      <w:numFmt w:val="bullet"/>
      <w:lvlText w:val="o"/>
      <w:lvlJc w:val="left"/>
      <w:pPr>
        <w:tabs>
          <w:tab w:val="num" w:pos="5225"/>
        </w:tabs>
        <w:ind w:left="5225" w:hanging="360"/>
      </w:pPr>
      <w:rPr>
        <w:rFonts w:ascii="Courier New" w:hAnsi="Courier New" w:cs="Courier New" w:hint="default"/>
      </w:rPr>
    </w:lvl>
    <w:lvl w:ilvl="5" w:tplc="E668C298" w:tentative="1">
      <w:start w:val="1"/>
      <w:numFmt w:val="bullet"/>
      <w:lvlText w:val=""/>
      <w:lvlJc w:val="left"/>
      <w:pPr>
        <w:tabs>
          <w:tab w:val="num" w:pos="5945"/>
        </w:tabs>
        <w:ind w:left="5945" w:hanging="360"/>
      </w:pPr>
      <w:rPr>
        <w:rFonts w:ascii="Wingdings" w:hAnsi="Wingdings" w:hint="default"/>
      </w:rPr>
    </w:lvl>
    <w:lvl w:ilvl="6" w:tplc="E58E2136" w:tentative="1">
      <w:start w:val="1"/>
      <w:numFmt w:val="bullet"/>
      <w:lvlText w:val=""/>
      <w:lvlJc w:val="left"/>
      <w:pPr>
        <w:tabs>
          <w:tab w:val="num" w:pos="6665"/>
        </w:tabs>
        <w:ind w:left="6665" w:hanging="360"/>
      </w:pPr>
      <w:rPr>
        <w:rFonts w:ascii="Symbol" w:hAnsi="Symbol" w:hint="default"/>
      </w:rPr>
    </w:lvl>
    <w:lvl w:ilvl="7" w:tplc="5D560532" w:tentative="1">
      <w:start w:val="1"/>
      <w:numFmt w:val="bullet"/>
      <w:lvlText w:val="o"/>
      <w:lvlJc w:val="left"/>
      <w:pPr>
        <w:tabs>
          <w:tab w:val="num" w:pos="7385"/>
        </w:tabs>
        <w:ind w:left="7385" w:hanging="360"/>
      </w:pPr>
      <w:rPr>
        <w:rFonts w:ascii="Courier New" w:hAnsi="Courier New" w:cs="Courier New" w:hint="default"/>
      </w:rPr>
    </w:lvl>
    <w:lvl w:ilvl="8" w:tplc="9AE4CC9C" w:tentative="1">
      <w:start w:val="1"/>
      <w:numFmt w:val="bullet"/>
      <w:lvlText w:val=""/>
      <w:lvlJc w:val="left"/>
      <w:pPr>
        <w:tabs>
          <w:tab w:val="num" w:pos="8105"/>
        </w:tabs>
        <w:ind w:left="8105" w:hanging="360"/>
      </w:pPr>
      <w:rPr>
        <w:rFonts w:ascii="Wingdings" w:hAnsi="Wingdings" w:hint="default"/>
      </w:rPr>
    </w:lvl>
  </w:abstractNum>
  <w:abstractNum w:abstractNumId="9" w15:restartNumberingAfterBreak="0">
    <w:nsid w:val="3151210A"/>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18920E1"/>
    <w:multiLevelType w:val="hybridMultilevel"/>
    <w:tmpl w:val="140ED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9F1A95"/>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EE75B9C"/>
    <w:multiLevelType w:val="hybridMultilevel"/>
    <w:tmpl w:val="2304AA32"/>
    <w:lvl w:ilvl="0" w:tplc="B2D0897A">
      <w:numFmt w:val="bullet"/>
      <w:lvlText w:val="-"/>
      <w:lvlJc w:val="left"/>
      <w:pPr>
        <w:tabs>
          <w:tab w:val="num" w:pos="2345"/>
        </w:tabs>
        <w:ind w:left="2345" w:hanging="360"/>
      </w:pPr>
      <w:rPr>
        <w:rFonts w:ascii="Times New Roman" w:eastAsia="Times New Roman" w:hAnsi="Times New Roman" w:cs="Times New Roman" w:hint="default"/>
      </w:rPr>
    </w:lvl>
    <w:lvl w:ilvl="1" w:tplc="B2781EB6" w:tentative="1">
      <w:start w:val="1"/>
      <w:numFmt w:val="bullet"/>
      <w:lvlText w:val="o"/>
      <w:lvlJc w:val="left"/>
      <w:pPr>
        <w:tabs>
          <w:tab w:val="num" w:pos="3065"/>
        </w:tabs>
        <w:ind w:left="3065" w:hanging="360"/>
      </w:pPr>
      <w:rPr>
        <w:rFonts w:ascii="Courier New" w:hAnsi="Courier New" w:cs="Courier New" w:hint="default"/>
      </w:rPr>
    </w:lvl>
    <w:lvl w:ilvl="2" w:tplc="836C4B34" w:tentative="1">
      <w:start w:val="1"/>
      <w:numFmt w:val="bullet"/>
      <w:lvlText w:val=""/>
      <w:lvlJc w:val="left"/>
      <w:pPr>
        <w:tabs>
          <w:tab w:val="num" w:pos="3785"/>
        </w:tabs>
        <w:ind w:left="3785" w:hanging="360"/>
      </w:pPr>
      <w:rPr>
        <w:rFonts w:ascii="Wingdings" w:hAnsi="Wingdings" w:hint="default"/>
      </w:rPr>
    </w:lvl>
    <w:lvl w:ilvl="3" w:tplc="784445B4" w:tentative="1">
      <w:start w:val="1"/>
      <w:numFmt w:val="bullet"/>
      <w:lvlText w:val=""/>
      <w:lvlJc w:val="left"/>
      <w:pPr>
        <w:tabs>
          <w:tab w:val="num" w:pos="4505"/>
        </w:tabs>
        <w:ind w:left="4505" w:hanging="360"/>
      </w:pPr>
      <w:rPr>
        <w:rFonts w:ascii="Symbol" w:hAnsi="Symbol" w:hint="default"/>
      </w:rPr>
    </w:lvl>
    <w:lvl w:ilvl="4" w:tplc="7DC20436" w:tentative="1">
      <w:start w:val="1"/>
      <w:numFmt w:val="bullet"/>
      <w:lvlText w:val="o"/>
      <w:lvlJc w:val="left"/>
      <w:pPr>
        <w:tabs>
          <w:tab w:val="num" w:pos="5225"/>
        </w:tabs>
        <w:ind w:left="5225" w:hanging="360"/>
      </w:pPr>
      <w:rPr>
        <w:rFonts w:ascii="Courier New" w:hAnsi="Courier New" w:cs="Courier New" w:hint="default"/>
      </w:rPr>
    </w:lvl>
    <w:lvl w:ilvl="5" w:tplc="DE62E146" w:tentative="1">
      <w:start w:val="1"/>
      <w:numFmt w:val="bullet"/>
      <w:lvlText w:val=""/>
      <w:lvlJc w:val="left"/>
      <w:pPr>
        <w:tabs>
          <w:tab w:val="num" w:pos="5945"/>
        </w:tabs>
        <w:ind w:left="5945" w:hanging="360"/>
      </w:pPr>
      <w:rPr>
        <w:rFonts w:ascii="Wingdings" w:hAnsi="Wingdings" w:hint="default"/>
      </w:rPr>
    </w:lvl>
    <w:lvl w:ilvl="6" w:tplc="EE08694E" w:tentative="1">
      <w:start w:val="1"/>
      <w:numFmt w:val="bullet"/>
      <w:lvlText w:val=""/>
      <w:lvlJc w:val="left"/>
      <w:pPr>
        <w:tabs>
          <w:tab w:val="num" w:pos="6665"/>
        </w:tabs>
        <w:ind w:left="6665" w:hanging="360"/>
      </w:pPr>
      <w:rPr>
        <w:rFonts w:ascii="Symbol" w:hAnsi="Symbol" w:hint="default"/>
      </w:rPr>
    </w:lvl>
    <w:lvl w:ilvl="7" w:tplc="60D8A458" w:tentative="1">
      <w:start w:val="1"/>
      <w:numFmt w:val="bullet"/>
      <w:lvlText w:val="o"/>
      <w:lvlJc w:val="left"/>
      <w:pPr>
        <w:tabs>
          <w:tab w:val="num" w:pos="7385"/>
        </w:tabs>
        <w:ind w:left="7385" w:hanging="360"/>
      </w:pPr>
      <w:rPr>
        <w:rFonts w:ascii="Courier New" w:hAnsi="Courier New" w:cs="Courier New" w:hint="default"/>
      </w:rPr>
    </w:lvl>
    <w:lvl w:ilvl="8" w:tplc="43825E96" w:tentative="1">
      <w:start w:val="1"/>
      <w:numFmt w:val="bullet"/>
      <w:lvlText w:val=""/>
      <w:lvlJc w:val="left"/>
      <w:pPr>
        <w:tabs>
          <w:tab w:val="num" w:pos="8105"/>
        </w:tabs>
        <w:ind w:left="8105" w:hanging="360"/>
      </w:pPr>
      <w:rPr>
        <w:rFonts w:ascii="Wingdings" w:hAnsi="Wingdings" w:hint="default"/>
      </w:rPr>
    </w:lvl>
  </w:abstractNum>
  <w:abstractNum w:abstractNumId="13" w15:restartNumberingAfterBreak="0">
    <w:nsid w:val="5A470E5F"/>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4085B5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4904574"/>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E561CBC"/>
    <w:multiLevelType w:val="hybridMultilevel"/>
    <w:tmpl w:val="8962DE08"/>
    <w:lvl w:ilvl="0" w:tplc="AD10BB7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9261F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1F45DA5"/>
    <w:multiLevelType w:val="hybridMultilevel"/>
    <w:tmpl w:val="A0FA1B90"/>
    <w:lvl w:ilvl="0" w:tplc="A812637A">
      <w:numFmt w:val="bullet"/>
      <w:lvlText w:val="-"/>
      <w:lvlJc w:val="left"/>
      <w:pPr>
        <w:ind w:left="1628" w:hanging="360"/>
      </w:pPr>
      <w:rPr>
        <w:rFonts w:ascii="Arial" w:eastAsia="Times New Roman" w:hAnsi="Arial" w:cs="Arial" w:hint="default"/>
      </w:rPr>
    </w:lvl>
    <w:lvl w:ilvl="1" w:tplc="040C0003" w:tentative="1">
      <w:start w:val="1"/>
      <w:numFmt w:val="bullet"/>
      <w:lvlText w:val="o"/>
      <w:lvlJc w:val="left"/>
      <w:pPr>
        <w:ind w:left="2348" w:hanging="360"/>
      </w:pPr>
      <w:rPr>
        <w:rFonts w:ascii="Courier New" w:hAnsi="Courier New" w:cs="Courier New" w:hint="default"/>
      </w:rPr>
    </w:lvl>
    <w:lvl w:ilvl="2" w:tplc="040C0005" w:tentative="1">
      <w:start w:val="1"/>
      <w:numFmt w:val="bullet"/>
      <w:lvlText w:val=""/>
      <w:lvlJc w:val="left"/>
      <w:pPr>
        <w:ind w:left="3068" w:hanging="360"/>
      </w:pPr>
      <w:rPr>
        <w:rFonts w:ascii="Wingdings" w:hAnsi="Wingdings" w:hint="default"/>
      </w:rPr>
    </w:lvl>
    <w:lvl w:ilvl="3" w:tplc="040C0001" w:tentative="1">
      <w:start w:val="1"/>
      <w:numFmt w:val="bullet"/>
      <w:lvlText w:val=""/>
      <w:lvlJc w:val="left"/>
      <w:pPr>
        <w:ind w:left="3788" w:hanging="360"/>
      </w:pPr>
      <w:rPr>
        <w:rFonts w:ascii="Symbol" w:hAnsi="Symbol" w:hint="default"/>
      </w:rPr>
    </w:lvl>
    <w:lvl w:ilvl="4" w:tplc="040C0003" w:tentative="1">
      <w:start w:val="1"/>
      <w:numFmt w:val="bullet"/>
      <w:lvlText w:val="o"/>
      <w:lvlJc w:val="left"/>
      <w:pPr>
        <w:ind w:left="4508" w:hanging="360"/>
      </w:pPr>
      <w:rPr>
        <w:rFonts w:ascii="Courier New" w:hAnsi="Courier New" w:cs="Courier New" w:hint="default"/>
      </w:rPr>
    </w:lvl>
    <w:lvl w:ilvl="5" w:tplc="040C0005" w:tentative="1">
      <w:start w:val="1"/>
      <w:numFmt w:val="bullet"/>
      <w:lvlText w:val=""/>
      <w:lvlJc w:val="left"/>
      <w:pPr>
        <w:ind w:left="5228" w:hanging="360"/>
      </w:pPr>
      <w:rPr>
        <w:rFonts w:ascii="Wingdings" w:hAnsi="Wingdings" w:hint="default"/>
      </w:rPr>
    </w:lvl>
    <w:lvl w:ilvl="6" w:tplc="040C0001" w:tentative="1">
      <w:start w:val="1"/>
      <w:numFmt w:val="bullet"/>
      <w:lvlText w:val=""/>
      <w:lvlJc w:val="left"/>
      <w:pPr>
        <w:ind w:left="5948" w:hanging="360"/>
      </w:pPr>
      <w:rPr>
        <w:rFonts w:ascii="Symbol" w:hAnsi="Symbol" w:hint="default"/>
      </w:rPr>
    </w:lvl>
    <w:lvl w:ilvl="7" w:tplc="040C0003" w:tentative="1">
      <w:start w:val="1"/>
      <w:numFmt w:val="bullet"/>
      <w:lvlText w:val="o"/>
      <w:lvlJc w:val="left"/>
      <w:pPr>
        <w:ind w:left="6668" w:hanging="360"/>
      </w:pPr>
      <w:rPr>
        <w:rFonts w:ascii="Courier New" w:hAnsi="Courier New" w:cs="Courier New" w:hint="default"/>
      </w:rPr>
    </w:lvl>
    <w:lvl w:ilvl="8" w:tplc="040C0005" w:tentative="1">
      <w:start w:val="1"/>
      <w:numFmt w:val="bullet"/>
      <w:lvlText w:val=""/>
      <w:lvlJc w:val="left"/>
      <w:pPr>
        <w:ind w:left="7388" w:hanging="360"/>
      </w:pPr>
      <w:rPr>
        <w:rFonts w:ascii="Wingdings" w:hAnsi="Wingdings" w:hint="default"/>
      </w:rPr>
    </w:lvl>
  </w:abstractNum>
  <w:num w:numId="1" w16cid:durableId="263074180">
    <w:abstractNumId w:val="2"/>
  </w:num>
  <w:num w:numId="2" w16cid:durableId="1978873049">
    <w:abstractNumId w:val="1"/>
  </w:num>
  <w:num w:numId="3" w16cid:durableId="1991860990">
    <w:abstractNumId w:val="8"/>
  </w:num>
  <w:num w:numId="4" w16cid:durableId="1246450361">
    <w:abstractNumId w:val="12"/>
  </w:num>
  <w:num w:numId="5" w16cid:durableId="476186650">
    <w:abstractNumId w:val="15"/>
  </w:num>
  <w:num w:numId="6" w16cid:durableId="493185060">
    <w:abstractNumId w:val="7"/>
  </w:num>
  <w:num w:numId="7" w16cid:durableId="1131750184">
    <w:abstractNumId w:val="13"/>
  </w:num>
  <w:num w:numId="8" w16cid:durableId="1091051612">
    <w:abstractNumId w:val="9"/>
  </w:num>
  <w:num w:numId="9" w16cid:durableId="96994918">
    <w:abstractNumId w:val="11"/>
  </w:num>
  <w:num w:numId="10" w16cid:durableId="1358316393">
    <w:abstractNumId w:val="17"/>
  </w:num>
  <w:num w:numId="11" w16cid:durableId="1559627354">
    <w:abstractNumId w:val="14"/>
  </w:num>
  <w:num w:numId="12" w16cid:durableId="898591201">
    <w:abstractNumId w:val="10"/>
  </w:num>
  <w:num w:numId="13" w16cid:durableId="1242258983">
    <w:abstractNumId w:val="3"/>
  </w:num>
  <w:num w:numId="14" w16cid:durableId="1527255759">
    <w:abstractNumId w:val="4"/>
  </w:num>
  <w:num w:numId="15" w16cid:durableId="1990591758">
    <w:abstractNumId w:val="5"/>
  </w:num>
  <w:num w:numId="16" w16cid:durableId="578058170">
    <w:abstractNumId w:val="16"/>
  </w:num>
  <w:num w:numId="17" w16cid:durableId="1850562717">
    <w:abstractNumId w:val="6"/>
  </w:num>
  <w:num w:numId="18" w16cid:durableId="1118061439">
    <w:abstractNumId w:val="18"/>
  </w:num>
  <w:num w:numId="19" w16cid:durableId="277293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61"/>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83"/>
    <w:rsid w:val="00002947"/>
    <w:rsid w:val="00011D43"/>
    <w:rsid w:val="000334C7"/>
    <w:rsid w:val="00034E8D"/>
    <w:rsid w:val="00040782"/>
    <w:rsid w:val="000467FA"/>
    <w:rsid w:val="00071DF3"/>
    <w:rsid w:val="000727FF"/>
    <w:rsid w:val="0009725C"/>
    <w:rsid w:val="000B4C53"/>
    <w:rsid w:val="000C7952"/>
    <w:rsid w:val="000D1CBE"/>
    <w:rsid w:val="00110DE7"/>
    <w:rsid w:val="00120E31"/>
    <w:rsid w:val="00154B7F"/>
    <w:rsid w:val="00163B2C"/>
    <w:rsid w:val="0017041B"/>
    <w:rsid w:val="001723ED"/>
    <w:rsid w:val="0018318F"/>
    <w:rsid w:val="00187848"/>
    <w:rsid w:val="001924D7"/>
    <w:rsid w:val="001A1FCF"/>
    <w:rsid w:val="001C577A"/>
    <w:rsid w:val="001E4174"/>
    <w:rsid w:val="001F1130"/>
    <w:rsid w:val="001F2DD3"/>
    <w:rsid w:val="002137A4"/>
    <w:rsid w:val="002624B3"/>
    <w:rsid w:val="00275092"/>
    <w:rsid w:val="0027607E"/>
    <w:rsid w:val="00276297"/>
    <w:rsid w:val="002D0B7A"/>
    <w:rsid w:val="002D6226"/>
    <w:rsid w:val="002F4442"/>
    <w:rsid w:val="00314374"/>
    <w:rsid w:val="00337710"/>
    <w:rsid w:val="00344A4A"/>
    <w:rsid w:val="0035668B"/>
    <w:rsid w:val="00387957"/>
    <w:rsid w:val="003A0909"/>
    <w:rsid w:val="003B6F31"/>
    <w:rsid w:val="003B79BE"/>
    <w:rsid w:val="003D64BF"/>
    <w:rsid w:val="003F48E6"/>
    <w:rsid w:val="00426388"/>
    <w:rsid w:val="00451D1B"/>
    <w:rsid w:val="00491258"/>
    <w:rsid w:val="004D15E9"/>
    <w:rsid w:val="004D68DA"/>
    <w:rsid w:val="00517B9B"/>
    <w:rsid w:val="005417EF"/>
    <w:rsid w:val="00541CF5"/>
    <w:rsid w:val="005826CC"/>
    <w:rsid w:val="00583B63"/>
    <w:rsid w:val="00586481"/>
    <w:rsid w:val="005A3722"/>
    <w:rsid w:val="005A3B97"/>
    <w:rsid w:val="005A3E55"/>
    <w:rsid w:val="005C7489"/>
    <w:rsid w:val="00600DB7"/>
    <w:rsid w:val="006100FD"/>
    <w:rsid w:val="006211AC"/>
    <w:rsid w:val="00625B9A"/>
    <w:rsid w:val="00635066"/>
    <w:rsid w:val="00645545"/>
    <w:rsid w:val="006628B9"/>
    <w:rsid w:val="00672AB8"/>
    <w:rsid w:val="006B3B53"/>
    <w:rsid w:val="006C3C0A"/>
    <w:rsid w:val="006F6470"/>
    <w:rsid w:val="00725692"/>
    <w:rsid w:val="00756303"/>
    <w:rsid w:val="00787521"/>
    <w:rsid w:val="00787735"/>
    <w:rsid w:val="0079308B"/>
    <w:rsid w:val="00795801"/>
    <w:rsid w:val="007A61D2"/>
    <w:rsid w:val="007E1635"/>
    <w:rsid w:val="007E1988"/>
    <w:rsid w:val="00800669"/>
    <w:rsid w:val="008222AA"/>
    <w:rsid w:val="00860D1D"/>
    <w:rsid w:val="008959A3"/>
    <w:rsid w:val="008C175C"/>
    <w:rsid w:val="008D5D43"/>
    <w:rsid w:val="008E4058"/>
    <w:rsid w:val="00904FD9"/>
    <w:rsid w:val="00912A25"/>
    <w:rsid w:val="009159D8"/>
    <w:rsid w:val="009424B3"/>
    <w:rsid w:val="009455A2"/>
    <w:rsid w:val="0095614D"/>
    <w:rsid w:val="009569ED"/>
    <w:rsid w:val="00961016"/>
    <w:rsid w:val="00965643"/>
    <w:rsid w:val="00992F83"/>
    <w:rsid w:val="009A3B2F"/>
    <w:rsid w:val="009B0E90"/>
    <w:rsid w:val="009C4307"/>
    <w:rsid w:val="00A10F85"/>
    <w:rsid w:val="00A16414"/>
    <w:rsid w:val="00A210CD"/>
    <w:rsid w:val="00A25738"/>
    <w:rsid w:val="00A319E5"/>
    <w:rsid w:val="00A328ED"/>
    <w:rsid w:val="00A570BB"/>
    <w:rsid w:val="00A75905"/>
    <w:rsid w:val="00AB5750"/>
    <w:rsid w:val="00AC3187"/>
    <w:rsid w:val="00AD27DC"/>
    <w:rsid w:val="00AD28CB"/>
    <w:rsid w:val="00AD5DDB"/>
    <w:rsid w:val="00AF7204"/>
    <w:rsid w:val="00B004F0"/>
    <w:rsid w:val="00B04B69"/>
    <w:rsid w:val="00B10E2C"/>
    <w:rsid w:val="00B11145"/>
    <w:rsid w:val="00B12EBD"/>
    <w:rsid w:val="00B303AF"/>
    <w:rsid w:val="00B37F62"/>
    <w:rsid w:val="00B501EE"/>
    <w:rsid w:val="00B508F7"/>
    <w:rsid w:val="00B9069C"/>
    <w:rsid w:val="00BA3B9B"/>
    <w:rsid w:val="00BA5F76"/>
    <w:rsid w:val="00BC2CAB"/>
    <w:rsid w:val="00C05B6C"/>
    <w:rsid w:val="00C06B00"/>
    <w:rsid w:val="00C40565"/>
    <w:rsid w:val="00C41F4F"/>
    <w:rsid w:val="00C63013"/>
    <w:rsid w:val="00C6796D"/>
    <w:rsid w:val="00C81AE8"/>
    <w:rsid w:val="00C95EA9"/>
    <w:rsid w:val="00CC2C63"/>
    <w:rsid w:val="00CD3BEC"/>
    <w:rsid w:val="00CD5B51"/>
    <w:rsid w:val="00CD7CCC"/>
    <w:rsid w:val="00CE2D06"/>
    <w:rsid w:val="00CE317F"/>
    <w:rsid w:val="00D21B75"/>
    <w:rsid w:val="00D34131"/>
    <w:rsid w:val="00D50BCA"/>
    <w:rsid w:val="00D771A5"/>
    <w:rsid w:val="00D77D35"/>
    <w:rsid w:val="00DB42F7"/>
    <w:rsid w:val="00DB54BA"/>
    <w:rsid w:val="00DC0794"/>
    <w:rsid w:val="00DF115F"/>
    <w:rsid w:val="00E000FD"/>
    <w:rsid w:val="00E03597"/>
    <w:rsid w:val="00E23C20"/>
    <w:rsid w:val="00E40B32"/>
    <w:rsid w:val="00E5299A"/>
    <w:rsid w:val="00E57241"/>
    <w:rsid w:val="00E607F8"/>
    <w:rsid w:val="00E90DC8"/>
    <w:rsid w:val="00E92FF4"/>
    <w:rsid w:val="00EA57A1"/>
    <w:rsid w:val="00EC73BE"/>
    <w:rsid w:val="00ED3133"/>
    <w:rsid w:val="00EE08E2"/>
    <w:rsid w:val="00F109EB"/>
    <w:rsid w:val="00F10D50"/>
    <w:rsid w:val="00F5784E"/>
    <w:rsid w:val="00F7010A"/>
    <w:rsid w:val="00F80640"/>
    <w:rsid w:val="00F909F0"/>
    <w:rsid w:val="00FF4B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23C5A647"/>
  <w15:docId w15:val="{C0CDA013-C104-4DF1-8E55-5FE58163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DB7"/>
    <w:pPr>
      <w:spacing w:after="160" w:line="259" w:lineRule="auto"/>
    </w:pPr>
    <w:rPr>
      <w:rFonts w:asciiTheme="minorHAnsi" w:eastAsiaTheme="minorHAnsi" w:hAnsiTheme="minorHAnsi" w:cstheme="minorBidi"/>
      <w:sz w:val="22"/>
      <w:szCs w:val="22"/>
      <w:lang w:eastAsia="en-US"/>
    </w:rPr>
  </w:style>
  <w:style w:type="paragraph" w:styleId="Titre1">
    <w:name w:val="heading 1"/>
    <w:aliases w:val="zz"/>
    <w:basedOn w:val="Normal"/>
    <w:next w:val="Normal"/>
    <w:qFormat/>
    <w:pPr>
      <w:keepNext/>
      <w:spacing w:before="240" w:after="60" w:line="240" w:lineRule="auto"/>
      <w:jc w:val="both"/>
      <w:outlineLvl w:val="0"/>
    </w:pPr>
    <w:rPr>
      <w:rFonts w:ascii="Arial" w:eastAsia="Times New Roman" w:hAnsi="Arial" w:cs="Times New Roman"/>
      <w:b/>
      <w:kern w:val="28"/>
      <w:sz w:val="16"/>
      <w:szCs w:val="20"/>
      <w:lang w:eastAsia="fr-FR"/>
    </w:rPr>
  </w:style>
  <w:style w:type="paragraph" w:styleId="Titre2">
    <w:name w:val="heading 2"/>
    <w:basedOn w:val="Normal"/>
    <w:next w:val="Normal"/>
    <w:qFormat/>
    <w:pPr>
      <w:keepNext/>
      <w:spacing w:before="240" w:after="60" w:line="240" w:lineRule="auto"/>
      <w:jc w:val="both"/>
      <w:outlineLvl w:val="1"/>
    </w:pPr>
    <w:rPr>
      <w:rFonts w:ascii="Arial" w:eastAsia="Times New Roman" w:hAnsi="Arial" w:cs="Times New Roman"/>
      <w:b/>
      <w:i/>
      <w:sz w:val="24"/>
      <w:szCs w:val="20"/>
      <w:lang w:eastAsia="fr-FR"/>
    </w:rPr>
  </w:style>
  <w:style w:type="paragraph" w:styleId="Titre3">
    <w:name w:val="heading 3"/>
    <w:basedOn w:val="Normal"/>
    <w:next w:val="Normal"/>
    <w:qFormat/>
    <w:pPr>
      <w:keepNext/>
      <w:spacing w:before="60" w:after="0" w:line="280" w:lineRule="exact"/>
      <w:jc w:val="both"/>
      <w:outlineLvl w:val="2"/>
    </w:pPr>
    <w:rPr>
      <w:rFonts w:ascii="Garamond LightCondensed" w:eastAsia="Times New Roman" w:hAnsi="Garamond LightCondensed" w:cs="Times New Roman"/>
      <w:spacing w:val="20"/>
      <w:sz w:val="24"/>
      <w:szCs w:val="20"/>
      <w:lang w:eastAsia="fr-FR"/>
    </w:rPr>
  </w:style>
  <w:style w:type="paragraph" w:styleId="Titre6">
    <w:name w:val="heading 6"/>
    <w:basedOn w:val="Normal"/>
    <w:next w:val="Normal"/>
    <w:qFormat/>
    <w:pPr>
      <w:spacing w:before="240" w:after="60" w:line="240" w:lineRule="auto"/>
      <w:jc w:val="both"/>
      <w:outlineLvl w:val="5"/>
    </w:pPr>
    <w:rPr>
      <w:rFonts w:ascii="Marianne" w:eastAsia="Times New Roman" w:hAnsi="Marianne" w:cs="Times New Roman"/>
      <w:b/>
      <w:bCs/>
      <w:lang w:eastAsia="fr-FR"/>
    </w:rPr>
  </w:style>
  <w:style w:type="paragraph" w:styleId="Titre8">
    <w:name w:val="heading 8"/>
    <w:basedOn w:val="Normal"/>
    <w:next w:val="Normal"/>
    <w:qFormat/>
    <w:pPr>
      <w:keepNext/>
      <w:widowControl w:val="0"/>
      <w:spacing w:after="0" w:line="240" w:lineRule="auto"/>
      <w:ind w:left="308"/>
      <w:jc w:val="center"/>
      <w:outlineLvl w:val="7"/>
    </w:pPr>
    <w:rPr>
      <w:rFonts w:ascii="Marianne" w:eastAsia="Times New Roman" w:hAnsi="Marianne" w:cs="Times New Roman"/>
      <w:b/>
      <w:snapToGrid w:val="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6">
    <w:name w:val="adresse + 6"/>
    <w:aliases w:val="5 pt"/>
    <w:pPr>
      <w:spacing w:line="230" w:lineRule="exact"/>
    </w:pPr>
    <w:rPr>
      <w:rFonts w:ascii="Arial" w:hAnsi="Arial"/>
      <w:caps/>
      <w:spacing w:val="12"/>
      <w:sz w:val="13"/>
    </w:rPr>
  </w:style>
  <w:style w:type="paragraph" w:customStyle="1" w:styleId="affairesuivie8pt">
    <w:name w:val="affaire suivie + 8 pt"/>
    <w:pPr>
      <w:spacing w:line="230" w:lineRule="exact"/>
    </w:pPr>
    <w:rPr>
      <w:spacing w:val="12"/>
      <w:sz w:val="16"/>
    </w:rPr>
  </w:style>
  <w:style w:type="paragraph" w:styleId="Notedebasdepage">
    <w:name w:val="footnote text"/>
    <w:basedOn w:val="Normal"/>
    <w:semiHidden/>
    <w:pPr>
      <w:spacing w:after="0" w:line="240" w:lineRule="auto"/>
      <w:jc w:val="both"/>
    </w:pPr>
    <w:rPr>
      <w:rFonts w:ascii="Marianne" w:eastAsia="Times New Roman" w:hAnsi="Marianne" w:cs="Times New Roman"/>
      <w:szCs w:val="20"/>
      <w:lang w:eastAsia="fr-FR"/>
    </w:rPr>
  </w:style>
  <w:style w:type="paragraph" w:customStyle="1" w:styleId="Date1">
    <w:name w:val="Date1"/>
    <w:basedOn w:val="Normal"/>
    <w:pPr>
      <w:tabs>
        <w:tab w:val="left" w:pos="6804"/>
      </w:tabs>
      <w:spacing w:before="160" w:after="0" w:line="230" w:lineRule="exact"/>
      <w:jc w:val="both"/>
    </w:pPr>
    <w:rPr>
      <w:rFonts w:ascii="Marianne" w:eastAsia="Times New Roman" w:hAnsi="Marianne" w:cs="Times New Roman"/>
      <w:spacing w:val="12"/>
      <w:szCs w:val="20"/>
      <w:lang w:eastAsia="fr-FR"/>
    </w:rPr>
  </w:style>
  <w:style w:type="paragraph" w:customStyle="1" w:styleId="Styleadresse65pt">
    <w:name w:val="Style adresse + 65 pt"/>
    <w:basedOn w:val="adresse6"/>
    <w:rPr>
      <w:szCs w:val="13"/>
    </w:rPr>
  </w:style>
  <w:style w:type="paragraph" w:customStyle="1" w:styleId="dircom1religne">
    <w:name w:val="dircom 1re ligne"/>
    <w:basedOn w:val="Normal"/>
    <w:pPr>
      <w:tabs>
        <w:tab w:val="left" w:pos="6804"/>
      </w:tabs>
      <w:spacing w:before="160" w:after="0" w:line="230" w:lineRule="exact"/>
      <w:jc w:val="both"/>
    </w:pPr>
    <w:rPr>
      <w:rFonts w:ascii="Arial" w:eastAsia="Times New Roman" w:hAnsi="Arial" w:cs="Times New Roman"/>
      <w:caps/>
      <w:spacing w:val="12"/>
      <w:sz w:val="13"/>
      <w:szCs w:val="20"/>
      <w:lang w:eastAsia="fr-FR"/>
    </w:rPr>
  </w:style>
  <w:style w:type="paragraph" w:customStyle="1" w:styleId="Dircom">
    <w:name w:val="Dircom"/>
    <w:basedOn w:val="dircom1religne"/>
    <w:pPr>
      <w:spacing w:before="0"/>
    </w:pPr>
  </w:style>
  <w:style w:type="character" w:styleId="Lienhypertexte">
    <w:name w:val="Hyperlink"/>
    <w:uiPriority w:val="99"/>
    <w:rPr>
      <w:rFonts w:ascii="Arial" w:hAnsi="Arial"/>
      <w:color w:val="0000FF"/>
      <w:sz w:val="13"/>
      <w:u w:val="single"/>
    </w:rPr>
  </w:style>
  <w:style w:type="character" w:styleId="lev">
    <w:name w:val="Strong"/>
    <w:qFormat/>
    <w:rPr>
      <w:b/>
      <w:bCs/>
    </w:rPr>
  </w:style>
  <w:style w:type="paragraph" w:customStyle="1" w:styleId="Signature1">
    <w:name w:val="Signature1"/>
    <w:basedOn w:val="Normal"/>
    <w:pPr>
      <w:tabs>
        <w:tab w:val="left" w:pos="6521"/>
      </w:tabs>
      <w:spacing w:after="0" w:line="260" w:lineRule="exact"/>
      <w:jc w:val="both"/>
    </w:pPr>
    <w:rPr>
      <w:rFonts w:ascii="Marianne" w:eastAsia="Times New Roman" w:hAnsi="Marianne" w:cs="Times New Roman"/>
      <w:spacing w:val="12"/>
      <w:szCs w:val="20"/>
      <w:lang w:eastAsia="fr-FR"/>
    </w:rPr>
  </w:style>
  <w:style w:type="paragraph" w:customStyle="1" w:styleId="teledoc">
    <w:name w:val="teledoc"/>
    <w:basedOn w:val="Normal"/>
    <w:semiHidden/>
    <w:pPr>
      <w:spacing w:before="60" w:after="0" w:line="230" w:lineRule="exact"/>
      <w:jc w:val="both"/>
    </w:pPr>
    <w:rPr>
      <w:rFonts w:ascii="Arial" w:eastAsia="Times New Roman" w:hAnsi="Arial" w:cs="Times New Roman"/>
      <w:caps/>
      <w:spacing w:val="12"/>
      <w:sz w:val="12"/>
      <w:szCs w:val="20"/>
      <w:lang w:eastAsia="fr-FR"/>
    </w:rPr>
  </w:style>
  <w:style w:type="paragraph" w:styleId="En-tte">
    <w:name w:val="header"/>
    <w:basedOn w:val="Normal"/>
    <w:link w:val="En-tteCar"/>
    <w:pPr>
      <w:tabs>
        <w:tab w:val="center" w:pos="4536"/>
        <w:tab w:val="right" w:pos="9072"/>
      </w:tabs>
      <w:spacing w:after="0" w:line="240" w:lineRule="auto"/>
      <w:jc w:val="both"/>
    </w:pPr>
    <w:rPr>
      <w:rFonts w:ascii="Marianne" w:eastAsia="Times New Roman" w:hAnsi="Marianne" w:cs="Times New Roman"/>
      <w:szCs w:val="20"/>
      <w:lang w:eastAsia="fr-FR"/>
    </w:rPr>
  </w:style>
  <w:style w:type="paragraph" w:customStyle="1" w:styleId="Rfrence9pt6ptInterligneExactement115pt">
    <w:name w:val="Référence 9 pt : 6 pt Interligne : Exactement 115 pt"/>
    <w:pPr>
      <w:spacing w:line="260" w:lineRule="atLeast"/>
    </w:pPr>
    <w:rPr>
      <w:spacing w:val="12"/>
      <w:sz w:val="18"/>
    </w:rPr>
  </w:style>
  <w:style w:type="character" w:styleId="Lienhypertextesuivivisit">
    <w:name w:val="FollowedHyperlink"/>
    <w:rPr>
      <w:color w:val="800080"/>
      <w:u w:val="single"/>
    </w:rPr>
  </w:style>
  <w:style w:type="paragraph" w:customStyle="1" w:styleId="Corpsdutexte">
    <w:name w:val="Corps du texte"/>
    <w:pPr>
      <w:spacing w:line="260" w:lineRule="atLeast"/>
      <w:ind w:left="1701"/>
      <w:jc w:val="both"/>
    </w:pPr>
    <w:rPr>
      <w:spacing w:val="6"/>
      <w:sz w:val="22"/>
      <w:szCs w:val="22"/>
    </w:rPr>
  </w:style>
  <w:style w:type="paragraph" w:customStyle="1" w:styleId="Destinataire">
    <w:name w:val="Destinataire"/>
    <w:basedOn w:val="Date1"/>
    <w:pPr>
      <w:spacing w:before="0" w:line="240" w:lineRule="auto"/>
    </w:pPr>
  </w:style>
  <w:style w:type="paragraph" w:styleId="Pieddepage">
    <w:name w:val="footer"/>
    <w:basedOn w:val="Normal"/>
    <w:pPr>
      <w:tabs>
        <w:tab w:val="center" w:pos="4536"/>
        <w:tab w:val="right" w:pos="9072"/>
      </w:tabs>
      <w:spacing w:after="0" w:line="240" w:lineRule="auto"/>
      <w:jc w:val="both"/>
    </w:pPr>
    <w:rPr>
      <w:rFonts w:ascii="Marianne" w:eastAsia="Times New Roman" w:hAnsi="Marianne" w:cs="Times New Roman"/>
      <w:szCs w:val="20"/>
      <w:lang w:eastAsia="fr-FR"/>
    </w:rPr>
  </w:style>
  <w:style w:type="paragraph" w:customStyle="1" w:styleId="MissionsdelaDGEFP">
    <w:name w:val="Missions de la DGEFP"/>
    <w:basedOn w:val="affairesuivie8pt"/>
    <w:pPr>
      <w:spacing w:line="240" w:lineRule="auto"/>
    </w:pPr>
    <w:rPr>
      <w:b/>
      <w:sz w:val="18"/>
      <w:szCs w:val="18"/>
    </w:rPr>
  </w:style>
  <w:style w:type="paragraph" w:customStyle="1" w:styleId="Sous-directionsdpartements">
    <w:name w:val="Sous-directions départements"/>
    <w:basedOn w:val="teledoc"/>
    <w:rPr>
      <w:sz w:val="13"/>
      <w:szCs w:val="13"/>
    </w:rPr>
  </w:style>
  <w:style w:type="paragraph" w:customStyle="1" w:styleId="Objet11pt">
    <w:name w:val="Objet + 11 pt"/>
    <w:basedOn w:val="Normal"/>
    <w:pPr>
      <w:spacing w:after="0" w:line="260" w:lineRule="exact"/>
      <w:jc w:val="both"/>
    </w:pPr>
    <w:rPr>
      <w:rFonts w:ascii="Marianne" w:eastAsia="Times New Roman" w:hAnsi="Marianne" w:cs="Times New Roman"/>
      <w:b/>
      <w:bCs/>
      <w:spacing w:val="12"/>
      <w:szCs w:val="20"/>
      <w:lang w:eastAsia="fr-FR"/>
    </w:rPr>
  </w:style>
  <w:style w:type="paragraph" w:styleId="Explorateurdedocuments">
    <w:name w:val="Document Map"/>
    <w:basedOn w:val="Normal"/>
    <w:semiHidden/>
    <w:pPr>
      <w:shd w:val="clear" w:color="auto" w:fill="000080"/>
      <w:spacing w:after="0" w:line="240" w:lineRule="auto"/>
      <w:jc w:val="both"/>
    </w:pPr>
    <w:rPr>
      <w:rFonts w:ascii="Tahoma" w:eastAsia="Times New Roman" w:hAnsi="Tahoma" w:cs="Garamond LightCondensed"/>
      <w:szCs w:val="20"/>
      <w:lang w:eastAsia="fr-FR"/>
    </w:rPr>
  </w:style>
  <w:style w:type="character" w:styleId="Numrodepage">
    <w:name w:val="page number"/>
    <w:basedOn w:val="Policepardfaut"/>
  </w:style>
  <w:style w:type="paragraph" w:customStyle="1" w:styleId="Styledircom1religne75pt">
    <w:name w:val="Style dircom 1re ligne + 75 pt"/>
    <w:basedOn w:val="dircom1religne"/>
    <w:semiHidden/>
    <w:pPr>
      <w:jc w:val="left"/>
    </w:pPr>
    <w:rPr>
      <w:sz w:val="15"/>
    </w:rPr>
  </w:style>
  <w:style w:type="paragraph" w:customStyle="1" w:styleId="Styleaffairesuivie8pt">
    <w:name w:val="Style affaire suivie + 8 pt"/>
    <w:basedOn w:val="affairesuivie8pt"/>
    <w:rPr>
      <w:szCs w:val="16"/>
    </w:rPr>
  </w:style>
  <w:style w:type="character" w:customStyle="1" w:styleId="affairesuivie8ptCarCar">
    <w:name w:val="affaire suivie + 8 pt Car Car"/>
    <w:rPr>
      <w:noProof w:val="0"/>
      <w:spacing w:val="12"/>
      <w:sz w:val="16"/>
      <w:lang w:val="fr-FR" w:eastAsia="fr-FR" w:bidi="ar-SA"/>
    </w:rPr>
  </w:style>
  <w:style w:type="character" w:customStyle="1" w:styleId="Styleaffairesuivie8ptCar">
    <w:name w:val="Style affaire suivie + 8 pt Car"/>
    <w:rPr>
      <w:noProof w:val="0"/>
      <w:spacing w:val="12"/>
      <w:sz w:val="16"/>
      <w:szCs w:val="16"/>
      <w:lang w:val="fr-FR" w:eastAsia="fr-FR" w:bidi="ar-SA"/>
    </w:rPr>
  </w:style>
  <w:style w:type="paragraph" w:styleId="Textedebulles">
    <w:name w:val="Balloon Text"/>
    <w:basedOn w:val="Normal"/>
    <w:semiHidden/>
    <w:pPr>
      <w:spacing w:after="0" w:line="240" w:lineRule="auto"/>
      <w:jc w:val="both"/>
    </w:pPr>
    <w:rPr>
      <w:rFonts w:ascii="Tahoma" w:eastAsia="Times New Roman" w:hAnsi="Tahoma" w:cs="Garamond LightCondensed"/>
      <w:sz w:val="16"/>
      <w:szCs w:val="16"/>
      <w:lang w:eastAsia="fr-FR"/>
    </w:rPr>
  </w:style>
  <w:style w:type="paragraph" w:styleId="Retraitcorpsdetexte3">
    <w:name w:val="Body Text Indent 3"/>
    <w:basedOn w:val="Normal"/>
    <w:pPr>
      <w:tabs>
        <w:tab w:val="left" w:pos="906"/>
        <w:tab w:val="left" w:pos="7200"/>
      </w:tabs>
      <w:spacing w:after="0" w:line="240" w:lineRule="auto"/>
      <w:ind w:left="-142"/>
      <w:jc w:val="both"/>
    </w:pPr>
    <w:rPr>
      <w:rFonts w:ascii="Arial" w:eastAsia="Times New Roman" w:hAnsi="Arial" w:cs="Times New Roman"/>
      <w:szCs w:val="20"/>
      <w:lang w:eastAsia="fr-FR"/>
    </w:rPr>
  </w:style>
  <w:style w:type="paragraph" w:styleId="Corpsdetexte2">
    <w:name w:val="Body Text 2"/>
    <w:basedOn w:val="Normal"/>
    <w:pPr>
      <w:spacing w:after="0" w:line="240" w:lineRule="auto"/>
      <w:jc w:val="both"/>
    </w:pPr>
    <w:rPr>
      <w:rFonts w:ascii="Marianne" w:eastAsia="Times New Roman" w:hAnsi="Marianne" w:cs="Times New Roman"/>
      <w:snapToGrid w:val="0"/>
      <w:szCs w:val="20"/>
      <w:lang w:eastAsia="fr-FR"/>
    </w:rPr>
  </w:style>
  <w:style w:type="table" w:styleId="Grilledutableau">
    <w:name w:val="Table Grid"/>
    <w:basedOn w:val="TableauNormal"/>
    <w:rsid w:val="00F806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725692"/>
  </w:style>
  <w:style w:type="paragraph" w:styleId="Paragraphedeliste">
    <w:name w:val="List Paragraph"/>
    <w:basedOn w:val="Normal"/>
    <w:uiPriority w:val="34"/>
    <w:qFormat/>
    <w:rsid w:val="00B9069C"/>
    <w:pPr>
      <w:spacing w:after="0" w:line="240" w:lineRule="auto"/>
      <w:ind w:left="720"/>
      <w:contextualSpacing/>
      <w:jc w:val="both"/>
    </w:pPr>
    <w:rPr>
      <w:rFonts w:ascii="Marianne" w:eastAsia="Times New Roman" w:hAnsi="Marianne" w:cs="Times New Roman"/>
      <w:szCs w:val="20"/>
      <w:lang w:eastAsia="fr-FR"/>
    </w:rPr>
  </w:style>
  <w:style w:type="paragraph" w:styleId="Corpsdetexte">
    <w:name w:val="Body Text"/>
    <w:basedOn w:val="Normal"/>
    <w:link w:val="CorpsdetexteCar"/>
    <w:rsid w:val="008D5D43"/>
    <w:pPr>
      <w:spacing w:after="120" w:line="240" w:lineRule="auto"/>
      <w:jc w:val="both"/>
    </w:pPr>
    <w:rPr>
      <w:rFonts w:ascii="Marianne" w:eastAsia="Times New Roman" w:hAnsi="Marianne" w:cs="Times New Roman"/>
      <w:szCs w:val="20"/>
      <w:lang w:eastAsia="fr-FR"/>
    </w:rPr>
  </w:style>
  <w:style w:type="character" w:customStyle="1" w:styleId="CorpsdetexteCar">
    <w:name w:val="Corps de texte Car"/>
    <w:basedOn w:val="Policepardfaut"/>
    <w:link w:val="Corpsdetexte"/>
    <w:rsid w:val="008D5D43"/>
  </w:style>
  <w:style w:type="paragraph" w:styleId="NormalWeb">
    <w:name w:val="Normal (Web)"/>
    <w:basedOn w:val="Normal"/>
    <w:uiPriority w:val="99"/>
    <w:unhideWhenUsed/>
    <w:rsid w:val="00A328ED"/>
    <w:pPr>
      <w:spacing w:before="100" w:beforeAutospacing="1" w:after="0" w:line="276" w:lineRule="auto"/>
    </w:pPr>
    <w:rPr>
      <w:rFonts w:ascii="Marianne" w:eastAsia="Times New Roman" w:hAnsi="Marianne"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93109">
      <w:bodyDiv w:val="1"/>
      <w:marLeft w:val="0"/>
      <w:marRight w:val="0"/>
      <w:marTop w:val="0"/>
      <w:marBottom w:val="0"/>
      <w:divBdr>
        <w:top w:val="none" w:sz="0" w:space="0" w:color="auto"/>
        <w:left w:val="none" w:sz="0" w:space="0" w:color="auto"/>
        <w:bottom w:val="none" w:sz="0" w:space="0" w:color="auto"/>
        <w:right w:val="none" w:sz="0" w:space="0" w:color="auto"/>
      </w:divBdr>
    </w:div>
    <w:div w:id="163224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hyperlink" Target="mailto:deets-974.protection-des-publics@deets.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control" Target="activeX/activeX11.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0.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lita.ibrahim\Desktop\organisation\10%20-%20Bordereau_Envoi.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44153-C584-4620-A3AC-A6C1752B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 Bordereau_Envoi.dotx</Template>
  <TotalTime>117</TotalTime>
  <Pages>2</Pages>
  <Words>360</Words>
  <Characters>1985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DICOM</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Amelita (DEETS-974)</dc:creator>
  <cp:keywords/>
  <dc:description/>
  <cp:lastModifiedBy>MELEZAN-GOUJARD, Line (DEETS-974)</cp:lastModifiedBy>
  <cp:revision>4</cp:revision>
  <cp:lastPrinted>2024-11-21T04:13:00Z</cp:lastPrinted>
  <dcterms:created xsi:type="dcterms:W3CDTF">2024-11-21T07:45:00Z</dcterms:created>
  <dcterms:modified xsi:type="dcterms:W3CDTF">2024-11-21T10:06:00Z</dcterms:modified>
</cp:coreProperties>
</file>