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9B" w:rsidRPr="00826682" w:rsidRDefault="00497F9B" w:rsidP="00497F9B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72CEC59" wp14:editId="3173BEEA">
            <wp:extent cx="1365250" cy="927100"/>
            <wp:effectExtent l="0" t="0" r="6350" b="6350"/>
            <wp:docPr id="1" name="Image 1" descr="ch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9B" w:rsidRDefault="00497F9B" w:rsidP="00497F9B">
      <w:pPr>
        <w:tabs>
          <w:tab w:val="right" w:pos="5387"/>
        </w:tabs>
        <w:spacing w:after="0" w:line="240" w:lineRule="auto"/>
        <w:jc w:val="center"/>
        <w:rPr>
          <w:rFonts w:ascii="Tahoma" w:hAnsi="Tahoma"/>
          <w:b/>
          <w:sz w:val="20"/>
          <w:szCs w:val="20"/>
        </w:rPr>
      </w:pPr>
      <w:r w:rsidRPr="00FD3C75">
        <w:rPr>
          <w:rFonts w:ascii="Tahoma" w:hAnsi="Tahoma"/>
          <w:b/>
          <w:sz w:val="20"/>
          <w:szCs w:val="20"/>
        </w:rPr>
        <w:t>PREFET DE LA REUNION</w:t>
      </w:r>
    </w:p>
    <w:p w:rsidR="00497F9B" w:rsidRPr="00FD3C75" w:rsidRDefault="00497F9B" w:rsidP="00497F9B">
      <w:pPr>
        <w:tabs>
          <w:tab w:val="right" w:pos="5387"/>
        </w:tabs>
        <w:spacing w:after="0" w:line="240" w:lineRule="auto"/>
        <w:rPr>
          <w:rFonts w:ascii="Tahoma" w:hAnsi="Tahoma"/>
          <w:b/>
          <w:snapToGrid w:val="0"/>
          <w:sz w:val="20"/>
          <w:szCs w:val="20"/>
        </w:rPr>
      </w:pPr>
    </w:p>
    <w:p w:rsidR="00497F9B" w:rsidRPr="00497F9B" w:rsidRDefault="00497F9B" w:rsidP="00497F9B">
      <w:pPr>
        <w:spacing w:after="0" w:line="240" w:lineRule="auto"/>
        <w:rPr>
          <w:rFonts w:ascii="Arial" w:hAnsi="Arial" w:cs="Arial"/>
          <w:b/>
          <w:bCs/>
          <w:snapToGrid w:val="0"/>
          <w:sz w:val="18"/>
          <w:szCs w:val="18"/>
        </w:rPr>
      </w:pPr>
      <w:r w:rsidRPr="00497F9B">
        <w:rPr>
          <w:rFonts w:ascii="Arial" w:hAnsi="Arial" w:cs="Arial"/>
          <w:b/>
          <w:bCs/>
          <w:snapToGrid w:val="0"/>
          <w:sz w:val="18"/>
          <w:szCs w:val="18"/>
        </w:rPr>
        <w:t>Direction de la Jeunesse, des Sports</w:t>
      </w:r>
      <w:r w:rsidRPr="00497F9B">
        <w:rPr>
          <w:rFonts w:ascii="Arial" w:hAnsi="Arial" w:cs="Arial"/>
          <w:b/>
          <w:bCs/>
          <w:snapToGrid w:val="0"/>
          <w:sz w:val="18"/>
          <w:szCs w:val="18"/>
        </w:rPr>
        <w:tab/>
      </w:r>
    </w:p>
    <w:p w:rsidR="00497F9B" w:rsidRPr="00497F9B" w:rsidRDefault="00497F9B" w:rsidP="00497F9B">
      <w:pPr>
        <w:spacing w:after="0" w:line="240" w:lineRule="auto"/>
        <w:rPr>
          <w:rFonts w:ascii="Arial" w:hAnsi="Arial" w:cs="Arial"/>
          <w:b/>
          <w:bCs/>
          <w:snapToGrid w:val="0"/>
          <w:sz w:val="18"/>
          <w:szCs w:val="18"/>
        </w:rPr>
      </w:pPr>
      <w:r w:rsidRPr="00497F9B">
        <w:rPr>
          <w:rFonts w:ascii="Arial" w:hAnsi="Arial" w:cs="Arial"/>
          <w:b/>
          <w:bCs/>
          <w:snapToGrid w:val="0"/>
          <w:sz w:val="18"/>
          <w:szCs w:val="18"/>
        </w:rPr>
        <w:t>et de la Cohésion Sociale</w:t>
      </w:r>
    </w:p>
    <w:p w:rsidR="00497F9B" w:rsidRPr="00497F9B" w:rsidRDefault="00497F9B" w:rsidP="00497F9B">
      <w:pPr>
        <w:spacing w:after="0" w:line="240" w:lineRule="auto"/>
        <w:rPr>
          <w:rFonts w:ascii="Arial" w:hAnsi="Arial" w:cs="Arial"/>
          <w:b/>
          <w:bCs/>
          <w:snapToGrid w:val="0"/>
          <w:sz w:val="18"/>
          <w:szCs w:val="18"/>
        </w:rPr>
      </w:pPr>
      <w:r w:rsidRPr="00497F9B">
        <w:rPr>
          <w:rFonts w:ascii="Arial" w:hAnsi="Arial" w:cs="Arial"/>
          <w:b/>
          <w:bCs/>
          <w:snapToGrid w:val="0"/>
          <w:sz w:val="18"/>
          <w:szCs w:val="18"/>
        </w:rPr>
        <w:t>Pôle Prévention et Lutte Contre les Exclusions</w:t>
      </w:r>
    </w:p>
    <w:p w:rsidR="00497F9B" w:rsidRDefault="00497F9B" w:rsidP="00497F9B">
      <w:pPr>
        <w:spacing w:after="0" w:line="240" w:lineRule="auto"/>
        <w:rPr>
          <w:b/>
          <w:bCs/>
          <w:snapToGrid w:val="0"/>
          <w:sz w:val="19"/>
          <w:szCs w:val="19"/>
        </w:rPr>
      </w:pPr>
    </w:p>
    <w:p w:rsidR="00497F9B" w:rsidRDefault="00497F9B" w:rsidP="00497F9B">
      <w:pPr>
        <w:spacing w:after="0" w:line="240" w:lineRule="auto"/>
        <w:rPr>
          <w:b/>
          <w:bCs/>
          <w:snapToGrid w:val="0"/>
          <w:sz w:val="19"/>
          <w:szCs w:val="19"/>
        </w:rPr>
      </w:pPr>
    </w:p>
    <w:p w:rsidR="00497F9B" w:rsidRPr="00304298" w:rsidRDefault="00497F9B" w:rsidP="00497F9B">
      <w:pPr>
        <w:spacing w:after="0" w:line="240" w:lineRule="auto"/>
        <w:rPr>
          <w:rFonts w:ascii="Arial" w:hAnsi="Arial" w:cs="Arial"/>
          <w:bCs/>
          <w:snapToGrid w:val="0"/>
          <w:sz w:val="16"/>
          <w:szCs w:val="16"/>
        </w:rPr>
      </w:pPr>
      <w:r w:rsidRPr="00304298">
        <w:rPr>
          <w:rFonts w:ascii="Arial" w:hAnsi="Arial" w:cs="Arial"/>
          <w:bCs/>
          <w:snapToGrid w:val="0"/>
          <w:sz w:val="16"/>
          <w:szCs w:val="16"/>
        </w:rPr>
        <w:t>Affaire suivie par : Manon HERIBERT-LAUBRIAT</w:t>
      </w:r>
    </w:p>
    <w:p w:rsidR="00497F9B" w:rsidRPr="00304298" w:rsidRDefault="00497F9B" w:rsidP="00497F9B">
      <w:pPr>
        <w:spacing w:after="0" w:line="240" w:lineRule="auto"/>
        <w:rPr>
          <w:rFonts w:ascii="Arial" w:hAnsi="Arial" w:cs="Arial"/>
          <w:bCs/>
          <w:snapToGrid w:val="0"/>
          <w:sz w:val="16"/>
          <w:szCs w:val="16"/>
        </w:rPr>
      </w:pPr>
      <w:r w:rsidRPr="00304298">
        <w:rPr>
          <w:rFonts w:ascii="Arial" w:hAnsi="Arial" w:cs="Arial"/>
          <w:bCs/>
          <w:snapToGrid w:val="0"/>
          <w:sz w:val="16"/>
          <w:szCs w:val="16"/>
        </w:rPr>
        <w:t>Tél : 02.62.20.54.78 – Fax : 02.62.20.54.56</w:t>
      </w:r>
    </w:p>
    <w:p w:rsidR="00497F9B" w:rsidRDefault="00497F9B" w:rsidP="00497F9B">
      <w:pPr>
        <w:spacing w:after="0"/>
        <w:contextualSpacing/>
        <w:rPr>
          <w:rFonts w:ascii="Arial" w:hAnsi="Arial" w:cs="Arial"/>
        </w:rPr>
      </w:pPr>
      <w:r w:rsidRPr="00304298">
        <w:rPr>
          <w:rFonts w:ascii="Arial" w:hAnsi="Arial" w:cs="Arial"/>
          <w:bCs/>
          <w:snapToGrid w:val="0"/>
          <w:sz w:val="16"/>
          <w:szCs w:val="16"/>
        </w:rPr>
        <w:t xml:space="preserve">Mail : </w:t>
      </w:r>
      <w:hyperlink r:id="rId10" w:history="1">
        <w:r w:rsidRPr="00304298">
          <w:rPr>
            <w:rStyle w:val="Lienhypertexte"/>
            <w:rFonts w:ascii="Arial" w:hAnsi="Arial" w:cs="Arial"/>
            <w:bCs/>
            <w:snapToGrid w:val="0"/>
            <w:sz w:val="16"/>
            <w:szCs w:val="16"/>
          </w:rPr>
          <w:t>manon.heribert-laubriat@drjscs.gouv.fr</w:t>
        </w:r>
      </w:hyperlink>
    </w:p>
    <w:p w:rsidR="00497F9B" w:rsidRDefault="00497F9B" w:rsidP="00497F9B">
      <w:pPr>
        <w:spacing w:after="0"/>
        <w:contextualSpacing/>
        <w:rPr>
          <w:rFonts w:ascii="Arial" w:hAnsi="Arial" w:cs="Arial"/>
        </w:rPr>
      </w:pPr>
    </w:p>
    <w:p w:rsidR="00497F9B" w:rsidRDefault="00497F9B" w:rsidP="006A22B6">
      <w:pPr>
        <w:spacing w:after="0"/>
        <w:contextualSpacing/>
        <w:jc w:val="center"/>
        <w:rPr>
          <w:rFonts w:ascii="Arial" w:hAnsi="Arial" w:cs="Arial"/>
        </w:rPr>
      </w:pPr>
    </w:p>
    <w:p w:rsidR="006A22B6" w:rsidRDefault="0034472B" w:rsidP="00497F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Maisons relais et Résidences accueil</w:t>
      </w:r>
    </w:p>
    <w:p w:rsidR="0034472B" w:rsidRPr="00497F9B" w:rsidRDefault="0034472B" w:rsidP="00497F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Réunion – Etat</w:t>
      </w:r>
      <w:r w:rsidR="005C5F78">
        <w:rPr>
          <w:rFonts w:ascii="Arial" w:hAnsi="Arial" w:cs="Arial"/>
          <w:b/>
          <w:sz w:val="24"/>
          <w:szCs w:val="24"/>
        </w:rPr>
        <w:t xml:space="preserve"> des lieux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6A22B6" w:rsidRDefault="006A22B6" w:rsidP="006A22B6">
      <w:pPr>
        <w:spacing w:after="0"/>
        <w:contextualSpacing/>
        <w:jc w:val="center"/>
        <w:rPr>
          <w:rFonts w:ascii="Arial" w:hAnsi="Arial" w:cs="Arial"/>
        </w:rPr>
      </w:pPr>
    </w:p>
    <w:p w:rsidR="006A22B6" w:rsidRDefault="006A22B6" w:rsidP="006A22B6">
      <w:pPr>
        <w:spacing w:after="0"/>
        <w:rPr>
          <w:rFonts w:ascii="Arial" w:hAnsi="Arial" w:cs="Arial"/>
        </w:rPr>
      </w:pPr>
    </w:p>
    <w:p w:rsidR="0034472B" w:rsidRDefault="0034472B" w:rsidP="006A22B6">
      <w:pPr>
        <w:spacing w:after="0"/>
        <w:rPr>
          <w:rFonts w:ascii="Arial" w:hAnsi="Arial" w:cs="Arial"/>
          <w:sz w:val="20"/>
          <w:szCs w:val="20"/>
        </w:rPr>
      </w:pPr>
    </w:p>
    <w:p w:rsidR="0034472B" w:rsidRDefault="005C5F78" w:rsidP="006A2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Réunion comptait 4 maisons relais, auxquelles le Plan de relance du  </w:t>
      </w:r>
      <w:r w:rsidR="00130726">
        <w:rPr>
          <w:rFonts w:ascii="Arial" w:hAnsi="Arial" w:cs="Arial"/>
          <w:sz w:val="20"/>
          <w:szCs w:val="20"/>
        </w:rPr>
        <w:t>14 décembre 2017</w:t>
      </w:r>
      <w:r>
        <w:rPr>
          <w:rFonts w:ascii="Arial" w:hAnsi="Arial" w:cs="Arial"/>
          <w:sz w:val="20"/>
          <w:szCs w:val="20"/>
        </w:rPr>
        <w:t xml:space="preserve"> a permis d’ajouter 176 places nouvelles sur le territoire. Les trois fenêtres de dépôt du Plan de relance initial ont donné lieu à la tenue de trois comité</w:t>
      </w:r>
      <w:r w:rsidR="001307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validation :</w:t>
      </w:r>
    </w:p>
    <w:p w:rsidR="005C5F78" w:rsidRDefault="007962F0" w:rsidP="005C5F78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mai</w:t>
      </w:r>
      <w:r w:rsidR="005C5F78">
        <w:rPr>
          <w:rFonts w:ascii="Arial" w:hAnsi="Arial" w:cs="Arial"/>
          <w:sz w:val="20"/>
          <w:szCs w:val="20"/>
        </w:rPr>
        <w:t xml:space="preserve"> 2018 – Deux projets validés</w:t>
      </w:r>
    </w:p>
    <w:p w:rsidR="005C5F78" w:rsidRDefault="007962F0" w:rsidP="005C5F78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octobre</w:t>
      </w:r>
      <w:r w:rsidR="005C5F78">
        <w:rPr>
          <w:rFonts w:ascii="Arial" w:hAnsi="Arial" w:cs="Arial"/>
          <w:sz w:val="20"/>
          <w:szCs w:val="20"/>
        </w:rPr>
        <w:t xml:space="preserve"> 2018 – Quatre projets validés</w:t>
      </w:r>
    </w:p>
    <w:p w:rsidR="005C5F78" w:rsidRDefault="007962F0" w:rsidP="005C5F78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j</w:t>
      </w:r>
      <w:r w:rsidR="005C5F78">
        <w:rPr>
          <w:rFonts w:ascii="Arial" w:hAnsi="Arial" w:cs="Arial"/>
          <w:sz w:val="20"/>
          <w:szCs w:val="20"/>
        </w:rPr>
        <w:t>uin 2019 – Deux projets validés</w:t>
      </w:r>
    </w:p>
    <w:p w:rsidR="005C5F78" w:rsidRDefault="005C5F78" w:rsidP="005C5F78">
      <w:pPr>
        <w:spacing w:after="0"/>
        <w:rPr>
          <w:rFonts w:ascii="Arial" w:hAnsi="Arial" w:cs="Arial"/>
          <w:sz w:val="20"/>
          <w:szCs w:val="20"/>
        </w:rPr>
      </w:pPr>
    </w:p>
    <w:p w:rsidR="00130726" w:rsidRDefault="00130726" w:rsidP="005C5F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compte désormais 259 places de maisons relais et résidences accueil.</w:t>
      </w:r>
    </w:p>
    <w:p w:rsidR="005C5F78" w:rsidRDefault="005C5F78" w:rsidP="005C5F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répartition des maisons relais et résidence accueil sur le territoire </w:t>
      </w:r>
      <w:r w:rsidR="00AA4D25">
        <w:rPr>
          <w:rFonts w:ascii="Arial" w:hAnsi="Arial" w:cs="Arial"/>
          <w:sz w:val="20"/>
          <w:szCs w:val="20"/>
        </w:rPr>
        <w:t>se décompose ainsi à ce jour :</w:t>
      </w:r>
    </w:p>
    <w:p w:rsidR="00495DA7" w:rsidRDefault="00495DA7" w:rsidP="005C5F78">
      <w:pPr>
        <w:spacing w:after="0"/>
        <w:rPr>
          <w:rFonts w:ascii="Arial" w:hAnsi="Arial" w:cs="Arial"/>
          <w:sz w:val="20"/>
          <w:szCs w:val="20"/>
        </w:rPr>
      </w:pPr>
    </w:p>
    <w:p w:rsidR="00AA4D25" w:rsidRPr="00495DA7" w:rsidRDefault="00AA4D25" w:rsidP="005C5F78">
      <w:pPr>
        <w:spacing w:after="0"/>
        <w:rPr>
          <w:rFonts w:ascii="Arial" w:hAnsi="Arial" w:cs="Arial"/>
          <w:b/>
          <w:sz w:val="20"/>
          <w:szCs w:val="20"/>
        </w:rPr>
      </w:pPr>
      <w:r w:rsidRPr="00495DA7">
        <w:rPr>
          <w:rFonts w:ascii="Arial" w:hAnsi="Arial" w:cs="Arial"/>
          <w:b/>
          <w:sz w:val="20"/>
          <w:szCs w:val="20"/>
        </w:rPr>
        <w:t>ARRONDISSEMENT NORD</w:t>
      </w:r>
    </w:p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A4D25" w:rsidTr="00AA4D25"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Gestionnaire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places</w:t>
            </w:r>
          </w:p>
        </w:tc>
        <w:tc>
          <w:tcPr>
            <w:tcW w:w="1536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maison relais</w:t>
            </w:r>
          </w:p>
        </w:tc>
        <w:tc>
          <w:tcPr>
            <w:tcW w:w="1536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résidence accueil</w:t>
            </w:r>
          </w:p>
        </w:tc>
      </w:tr>
      <w:tr w:rsidR="00AA4D25" w:rsidTr="00495DA7">
        <w:trPr>
          <w:trHeight w:val="690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DENIS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AAPEJ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Existante</w:t>
            </w:r>
          </w:p>
        </w:tc>
        <w:tc>
          <w:tcPr>
            <w:tcW w:w="1535" w:type="dxa"/>
            <w:vAlign w:val="center"/>
          </w:tcPr>
          <w:p w:rsidR="00AA4D25" w:rsidRDefault="00495DA7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6" w:type="dxa"/>
            <w:vAlign w:val="center"/>
          </w:tcPr>
          <w:p w:rsidR="00AA4D25" w:rsidRDefault="00495DA7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6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4D25" w:rsidTr="00495DA7">
        <w:trPr>
          <w:trHeight w:val="690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DENIS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Halte du Père Etienne Grienenberger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Existante</w:t>
            </w:r>
          </w:p>
        </w:tc>
        <w:tc>
          <w:tcPr>
            <w:tcW w:w="1535" w:type="dxa"/>
            <w:vAlign w:val="center"/>
          </w:tcPr>
          <w:p w:rsidR="00AA4D25" w:rsidRDefault="00495DA7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495DA7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4D25" w:rsidTr="00495DA7">
        <w:trPr>
          <w:trHeight w:val="690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SAINTE MARIE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Halte du Père Etienne Grienenberger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31-10-2018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416"/>
        </w:trPr>
        <w:tc>
          <w:tcPr>
            <w:tcW w:w="4605" w:type="dxa"/>
            <w:gridSpan w:val="3"/>
            <w:vAlign w:val="center"/>
          </w:tcPr>
          <w:p w:rsidR="00AA4D25" w:rsidRPr="00495DA7" w:rsidRDefault="00AA4D25" w:rsidP="00AA4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AA4D25" w:rsidRPr="00495DA7" w:rsidRDefault="00495DA7" w:rsidP="00AA4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536" w:type="dxa"/>
            <w:vAlign w:val="center"/>
          </w:tcPr>
          <w:p w:rsidR="00AA4D25" w:rsidRDefault="00495DA7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6" w:type="dxa"/>
            <w:vAlign w:val="center"/>
          </w:tcPr>
          <w:p w:rsidR="00AA4D25" w:rsidRDefault="00495DA7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p w:rsidR="00495DA7" w:rsidRDefault="00495D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A4D25" w:rsidRPr="00495DA7" w:rsidRDefault="00AA4D25" w:rsidP="005C5F78">
      <w:pPr>
        <w:spacing w:after="0"/>
        <w:rPr>
          <w:rFonts w:ascii="Arial" w:hAnsi="Arial" w:cs="Arial"/>
          <w:b/>
          <w:sz w:val="20"/>
          <w:szCs w:val="20"/>
        </w:rPr>
      </w:pPr>
      <w:r w:rsidRPr="00495DA7">
        <w:rPr>
          <w:rFonts w:ascii="Arial" w:hAnsi="Arial" w:cs="Arial"/>
          <w:b/>
          <w:sz w:val="20"/>
          <w:szCs w:val="20"/>
        </w:rPr>
        <w:lastRenderedPageBreak/>
        <w:t>ARRONDISSEMENT OUEST</w:t>
      </w:r>
    </w:p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A4D25" w:rsidTr="00C60735"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Gestionnaire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places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maison relais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résidence accueil</w:t>
            </w:r>
          </w:p>
        </w:tc>
      </w:tr>
      <w:tr w:rsidR="00AA4D25" w:rsidTr="00495DA7">
        <w:trPr>
          <w:trHeight w:val="612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TROIS BASSINS</w:t>
            </w:r>
          </w:p>
        </w:tc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ALEFPA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Validée CRV du </w:t>
            </w:r>
            <w:r w:rsidR="00495DA7">
              <w:rPr>
                <w:rFonts w:ascii="Arial" w:hAnsi="Arial" w:cs="Arial"/>
                <w:sz w:val="20"/>
                <w:szCs w:val="20"/>
              </w:rPr>
              <w:t>16-05-2018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549"/>
        </w:trPr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PAUL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AAPEJ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31-10-2018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653"/>
        </w:trPr>
        <w:tc>
          <w:tcPr>
            <w:tcW w:w="4605" w:type="dxa"/>
            <w:gridSpan w:val="3"/>
            <w:vAlign w:val="center"/>
          </w:tcPr>
          <w:p w:rsidR="00AA4D25" w:rsidRPr="00495DA7" w:rsidRDefault="00AA4D25" w:rsidP="00C6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AA4D25" w:rsidRPr="00495DA7" w:rsidRDefault="00AA4D25" w:rsidP="00C6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AA4D25" w:rsidRPr="00495DA7" w:rsidRDefault="00AA4D25" w:rsidP="005C5F78">
      <w:pPr>
        <w:spacing w:after="0"/>
        <w:rPr>
          <w:rFonts w:ascii="Arial" w:hAnsi="Arial" w:cs="Arial"/>
          <w:b/>
          <w:sz w:val="20"/>
          <w:szCs w:val="20"/>
        </w:rPr>
      </w:pPr>
    </w:p>
    <w:p w:rsidR="00AA4D25" w:rsidRPr="00495DA7" w:rsidRDefault="00AA4D25" w:rsidP="005C5F78">
      <w:pPr>
        <w:spacing w:after="0"/>
        <w:rPr>
          <w:rFonts w:ascii="Arial" w:hAnsi="Arial" w:cs="Arial"/>
          <w:b/>
          <w:sz w:val="20"/>
          <w:szCs w:val="20"/>
        </w:rPr>
      </w:pPr>
      <w:r w:rsidRPr="00495DA7">
        <w:rPr>
          <w:rFonts w:ascii="Arial" w:hAnsi="Arial" w:cs="Arial"/>
          <w:b/>
          <w:sz w:val="20"/>
          <w:szCs w:val="20"/>
        </w:rPr>
        <w:t>ARRONDISSEMENT SUD</w:t>
      </w:r>
    </w:p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A4D25" w:rsidTr="00C60735"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Gestionnaire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places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maison relais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résidence accueil</w:t>
            </w:r>
          </w:p>
        </w:tc>
      </w:tr>
      <w:tr w:rsidR="00AA4D25" w:rsidTr="00495DA7">
        <w:trPr>
          <w:trHeight w:val="787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PIERRE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 CIVIS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Existante</w:t>
            </w:r>
          </w:p>
        </w:tc>
        <w:tc>
          <w:tcPr>
            <w:tcW w:w="1535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4D25" w:rsidTr="00495DA7">
        <w:trPr>
          <w:trHeight w:val="571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PIERRE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ALEFPA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25-06-2019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565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LOUIS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Fondation Père Favron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31-10-2018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830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TAMPON (Plaine des Cafres)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Fondation Père Favron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25-06-2019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534"/>
        </w:trPr>
        <w:tc>
          <w:tcPr>
            <w:tcW w:w="4605" w:type="dxa"/>
            <w:gridSpan w:val="3"/>
            <w:vAlign w:val="center"/>
          </w:tcPr>
          <w:p w:rsidR="00AA4D25" w:rsidRPr="00495DA7" w:rsidRDefault="00AA4D25" w:rsidP="00C6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AA4D25" w:rsidRPr="00495DA7" w:rsidRDefault="00495DA7" w:rsidP="00C6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536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36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p w:rsidR="00AA4D25" w:rsidRPr="00495DA7" w:rsidRDefault="00AA4D25" w:rsidP="005C5F78">
      <w:pPr>
        <w:spacing w:after="0"/>
        <w:rPr>
          <w:rFonts w:ascii="Arial" w:hAnsi="Arial" w:cs="Arial"/>
          <w:b/>
          <w:sz w:val="20"/>
          <w:szCs w:val="20"/>
        </w:rPr>
      </w:pPr>
      <w:r w:rsidRPr="00495DA7">
        <w:rPr>
          <w:rFonts w:ascii="Arial" w:hAnsi="Arial" w:cs="Arial"/>
          <w:b/>
          <w:sz w:val="20"/>
          <w:szCs w:val="20"/>
        </w:rPr>
        <w:t>ARRONDISSEMENT EST</w:t>
      </w:r>
    </w:p>
    <w:p w:rsidR="00AA4D25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A4D25" w:rsidTr="00C60735"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Gestionnaire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places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maison relais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 résidence accueil</w:t>
            </w:r>
          </w:p>
        </w:tc>
      </w:tr>
      <w:tr w:rsidR="00AA4D25" w:rsidTr="00495DA7">
        <w:trPr>
          <w:trHeight w:val="661"/>
        </w:trPr>
        <w:tc>
          <w:tcPr>
            <w:tcW w:w="1535" w:type="dxa"/>
            <w:vAlign w:val="center"/>
          </w:tcPr>
          <w:p w:rsidR="00AA4D25" w:rsidRDefault="00AA4D25" w:rsidP="00AA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SAINTE ROSE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ALEFPA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Existante</w:t>
            </w:r>
          </w:p>
        </w:tc>
        <w:tc>
          <w:tcPr>
            <w:tcW w:w="1535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4D25" w:rsidTr="00C60735"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 PANON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Halte du Père Etienne Grienenberger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16-05-2018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621"/>
        </w:trPr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ANDRE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AAPEJ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Validée CRV du</w:t>
            </w:r>
            <w:r w:rsidR="00495DA7">
              <w:rPr>
                <w:rFonts w:ascii="Arial" w:hAnsi="Arial" w:cs="Arial"/>
                <w:sz w:val="20"/>
                <w:szCs w:val="20"/>
              </w:rPr>
              <w:t xml:space="preserve"> 31-10-2018</w:t>
            </w:r>
          </w:p>
        </w:tc>
        <w:tc>
          <w:tcPr>
            <w:tcW w:w="1535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AA4D25" w:rsidRDefault="00AA4D25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4D25" w:rsidTr="00495DA7">
        <w:trPr>
          <w:trHeight w:val="586"/>
        </w:trPr>
        <w:tc>
          <w:tcPr>
            <w:tcW w:w="4605" w:type="dxa"/>
            <w:gridSpan w:val="3"/>
            <w:vAlign w:val="center"/>
          </w:tcPr>
          <w:p w:rsidR="00AA4D25" w:rsidRPr="00495DA7" w:rsidRDefault="00AA4D25" w:rsidP="00C6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AA4D25" w:rsidRPr="00495DA7" w:rsidRDefault="00495DA7" w:rsidP="00C6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DA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536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6" w:type="dxa"/>
            <w:vAlign w:val="center"/>
          </w:tcPr>
          <w:p w:rsidR="00AA4D25" w:rsidRDefault="00495DA7" w:rsidP="00C6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AA4D25" w:rsidRPr="005C5F78" w:rsidRDefault="00AA4D25" w:rsidP="005C5F78">
      <w:pPr>
        <w:spacing w:after="0"/>
        <w:rPr>
          <w:rFonts w:ascii="Arial" w:hAnsi="Arial" w:cs="Arial"/>
          <w:sz w:val="20"/>
          <w:szCs w:val="20"/>
        </w:rPr>
      </w:pPr>
    </w:p>
    <w:sectPr w:rsidR="00AA4D25" w:rsidRPr="005C5F7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9B" w:rsidRDefault="00497F9B" w:rsidP="00497F9B">
      <w:pPr>
        <w:spacing w:after="0" w:line="240" w:lineRule="auto"/>
      </w:pPr>
      <w:r>
        <w:separator/>
      </w:r>
    </w:p>
  </w:endnote>
  <w:endnote w:type="continuationSeparator" w:id="0">
    <w:p w:rsidR="00497F9B" w:rsidRDefault="00497F9B" w:rsidP="004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96538"/>
      <w:docPartObj>
        <w:docPartGallery w:val="Page Numbers (Bottom of Page)"/>
        <w:docPartUnique/>
      </w:docPartObj>
    </w:sdtPr>
    <w:sdtEndPr/>
    <w:sdtContent>
      <w:p w:rsidR="00497F9B" w:rsidRDefault="00C577CB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A716D90" wp14:editId="7C85041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577CB" w:rsidRDefault="00C577C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E00C5" w:rsidRPr="005E00C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540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C577CB" w:rsidRDefault="00C577C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E00C5" w:rsidRPr="005E00C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9B" w:rsidRDefault="00497F9B" w:rsidP="00497F9B">
      <w:pPr>
        <w:spacing w:after="0" w:line="240" w:lineRule="auto"/>
      </w:pPr>
      <w:r>
        <w:separator/>
      </w:r>
    </w:p>
  </w:footnote>
  <w:footnote w:type="continuationSeparator" w:id="0">
    <w:p w:rsidR="00497F9B" w:rsidRDefault="00497F9B" w:rsidP="0049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9B" w:rsidRDefault="00497F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9B" w:rsidRDefault="00497F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9B" w:rsidRDefault="00497F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FA"/>
    <w:multiLevelType w:val="hybridMultilevel"/>
    <w:tmpl w:val="A7CE2BCC"/>
    <w:lvl w:ilvl="0" w:tplc="B05E7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6DE"/>
    <w:multiLevelType w:val="hybridMultilevel"/>
    <w:tmpl w:val="86E81C00"/>
    <w:lvl w:ilvl="0" w:tplc="BF0EF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5C2"/>
    <w:multiLevelType w:val="hybridMultilevel"/>
    <w:tmpl w:val="8B56CEA0"/>
    <w:lvl w:ilvl="0" w:tplc="D226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5B2B"/>
    <w:multiLevelType w:val="hybridMultilevel"/>
    <w:tmpl w:val="75FCB026"/>
    <w:lvl w:ilvl="0" w:tplc="7F600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1025"/>
    <w:multiLevelType w:val="hybridMultilevel"/>
    <w:tmpl w:val="39D2B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53A8"/>
    <w:multiLevelType w:val="hybridMultilevel"/>
    <w:tmpl w:val="E4FC1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0ED1"/>
    <w:multiLevelType w:val="multilevel"/>
    <w:tmpl w:val="424EFD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CFF40C3"/>
    <w:multiLevelType w:val="hybridMultilevel"/>
    <w:tmpl w:val="8AFAF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513B"/>
    <w:multiLevelType w:val="hybridMultilevel"/>
    <w:tmpl w:val="E49846EC"/>
    <w:lvl w:ilvl="0" w:tplc="0CF6A8D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50B6"/>
    <w:multiLevelType w:val="multilevel"/>
    <w:tmpl w:val="424EF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B30431"/>
    <w:multiLevelType w:val="hybridMultilevel"/>
    <w:tmpl w:val="4C90AA8E"/>
    <w:lvl w:ilvl="0" w:tplc="8AFEBE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58DE"/>
    <w:multiLevelType w:val="hybridMultilevel"/>
    <w:tmpl w:val="7C3EC2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E7A96"/>
    <w:multiLevelType w:val="multilevel"/>
    <w:tmpl w:val="64523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2B23FF"/>
    <w:multiLevelType w:val="hybridMultilevel"/>
    <w:tmpl w:val="91F29732"/>
    <w:lvl w:ilvl="0" w:tplc="FE246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A76EB"/>
    <w:multiLevelType w:val="hybridMultilevel"/>
    <w:tmpl w:val="99AAB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D70"/>
    <w:multiLevelType w:val="hybridMultilevel"/>
    <w:tmpl w:val="CEEA7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B51B3"/>
    <w:multiLevelType w:val="hybridMultilevel"/>
    <w:tmpl w:val="CC36D2D0"/>
    <w:lvl w:ilvl="0" w:tplc="89F860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A5525"/>
    <w:multiLevelType w:val="hybridMultilevel"/>
    <w:tmpl w:val="DD4C368E"/>
    <w:lvl w:ilvl="0" w:tplc="9C2842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F665B"/>
    <w:multiLevelType w:val="multilevel"/>
    <w:tmpl w:val="E632C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516EA7"/>
    <w:multiLevelType w:val="hybridMultilevel"/>
    <w:tmpl w:val="3524F64C"/>
    <w:lvl w:ilvl="0" w:tplc="A058F7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96C79"/>
    <w:multiLevelType w:val="hybridMultilevel"/>
    <w:tmpl w:val="3A6831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06D90"/>
    <w:multiLevelType w:val="hybridMultilevel"/>
    <w:tmpl w:val="0B680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62487"/>
    <w:multiLevelType w:val="hybridMultilevel"/>
    <w:tmpl w:val="B980F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9251D"/>
    <w:multiLevelType w:val="multilevel"/>
    <w:tmpl w:val="002CE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163F14"/>
    <w:multiLevelType w:val="hybridMultilevel"/>
    <w:tmpl w:val="1FCA0C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6308C"/>
    <w:multiLevelType w:val="hybridMultilevel"/>
    <w:tmpl w:val="A1B2CD2A"/>
    <w:lvl w:ilvl="0" w:tplc="941A455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6"/>
  </w:num>
  <w:num w:numId="5">
    <w:abstractNumId w:val="12"/>
  </w:num>
  <w:num w:numId="6">
    <w:abstractNumId w:val="17"/>
  </w:num>
  <w:num w:numId="7">
    <w:abstractNumId w:val="0"/>
  </w:num>
  <w:num w:numId="8">
    <w:abstractNumId w:val="5"/>
  </w:num>
  <w:num w:numId="9">
    <w:abstractNumId w:val="3"/>
  </w:num>
  <w:num w:numId="10">
    <w:abstractNumId w:val="19"/>
  </w:num>
  <w:num w:numId="11">
    <w:abstractNumId w:val="1"/>
  </w:num>
  <w:num w:numId="12">
    <w:abstractNumId w:val="8"/>
  </w:num>
  <w:num w:numId="13">
    <w:abstractNumId w:val="22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4"/>
  </w:num>
  <w:num w:numId="19">
    <w:abstractNumId w:val="20"/>
  </w:num>
  <w:num w:numId="20">
    <w:abstractNumId w:val="24"/>
  </w:num>
  <w:num w:numId="21">
    <w:abstractNumId w:val="18"/>
  </w:num>
  <w:num w:numId="22">
    <w:abstractNumId w:val="2"/>
  </w:num>
  <w:num w:numId="23">
    <w:abstractNumId w:val="21"/>
  </w:num>
  <w:num w:numId="24">
    <w:abstractNumId w:val="1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6"/>
    <w:rsid w:val="0000225E"/>
    <w:rsid w:val="000252AC"/>
    <w:rsid w:val="000848F3"/>
    <w:rsid w:val="00091197"/>
    <w:rsid w:val="00093416"/>
    <w:rsid w:val="000A3FD2"/>
    <w:rsid w:val="000A685B"/>
    <w:rsid w:val="000D0220"/>
    <w:rsid w:val="000D7095"/>
    <w:rsid w:val="001107CF"/>
    <w:rsid w:val="00124E60"/>
    <w:rsid w:val="00130726"/>
    <w:rsid w:val="001D31A0"/>
    <w:rsid w:val="001F2668"/>
    <w:rsid w:val="0024042C"/>
    <w:rsid w:val="00240B5C"/>
    <w:rsid w:val="00246334"/>
    <w:rsid w:val="002C72F3"/>
    <w:rsid w:val="002E63EE"/>
    <w:rsid w:val="0034472B"/>
    <w:rsid w:val="003960E1"/>
    <w:rsid w:val="003B2387"/>
    <w:rsid w:val="003D0823"/>
    <w:rsid w:val="003F0A70"/>
    <w:rsid w:val="00404FBD"/>
    <w:rsid w:val="004251B5"/>
    <w:rsid w:val="004644BB"/>
    <w:rsid w:val="00467C3B"/>
    <w:rsid w:val="00472761"/>
    <w:rsid w:val="00495DA7"/>
    <w:rsid w:val="00497F9B"/>
    <w:rsid w:val="00545789"/>
    <w:rsid w:val="00545933"/>
    <w:rsid w:val="00560A2E"/>
    <w:rsid w:val="00570B49"/>
    <w:rsid w:val="005A2DA6"/>
    <w:rsid w:val="005B6472"/>
    <w:rsid w:val="005C5F78"/>
    <w:rsid w:val="005E00C5"/>
    <w:rsid w:val="005F52E2"/>
    <w:rsid w:val="006472FE"/>
    <w:rsid w:val="0067697F"/>
    <w:rsid w:val="006A22B6"/>
    <w:rsid w:val="006F2C47"/>
    <w:rsid w:val="006F641A"/>
    <w:rsid w:val="00780274"/>
    <w:rsid w:val="007962F0"/>
    <w:rsid w:val="00796C90"/>
    <w:rsid w:val="007C4DAE"/>
    <w:rsid w:val="00821FFD"/>
    <w:rsid w:val="008223E6"/>
    <w:rsid w:val="00887747"/>
    <w:rsid w:val="00895FC5"/>
    <w:rsid w:val="008E4849"/>
    <w:rsid w:val="008F05AD"/>
    <w:rsid w:val="00910FC6"/>
    <w:rsid w:val="00945FDF"/>
    <w:rsid w:val="00970129"/>
    <w:rsid w:val="00975CF7"/>
    <w:rsid w:val="00A34AFF"/>
    <w:rsid w:val="00A44262"/>
    <w:rsid w:val="00A473BF"/>
    <w:rsid w:val="00A711D7"/>
    <w:rsid w:val="00A86943"/>
    <w:rsid w:val="00AA4D25"/>
    <w:rsid w:val="00AC2D1D"/>
    <w:rsid w:val="00B01EE9"/>
    <w:rsid w:val="00B23F81"/>
    <w:rsid w:val="00B4651A"/>
    <w:rsid w:val="00B502C4"/>
    <w:rsid w:val="00B708D2"/>
    <w:rsid w:val="00B82D6C"/>
    <w:rsid w:val="00BC428D"/>
    <w:rsid w:val="00C44015"/>
    <w:rsid w:val="00C577CB"/>
    <w:rsid w:val="00C70A2F"/>
    <w:rsid w:val="00CA62D3"/>
    <w:rsid w:val="00CA76FA"/>
    <w:rsid w:val="00CC0DD2"/>
    <w:rsid w:val="00CD20E9"/>
    <w:rsid w:val="00CD525E"/>
    <w:rsid w:val="00CE7F73"/>
    <w:rsid w:val="00D50DA7"/>
    <w:rsid w:val="00D60CE6"/>
    <w:rsid w:val="00D94CF2"/>
    <w:rsid w:val="00DA520A"/>
    <w:rsid w:val="00DC6CEC"/>
    <w:rsid w:val="00E52F5A"/>
    <w:rsid w:val="00E84264"/>
    <w:rsid w:val="00EF301E"/>
    <w:rsid w:val="00F0576B"/>
    <w:rsid w:val="00F14CFD"/>
    <w:rsid w:val="00F166ED"/>
    <w:rsid w:val="00F65A8A"/>
    <w:rsid w:val="00F91D5A"/>
    <w:rsid w:val="00FB0FD9"/>
    <w:rsid w:val="00FB5D84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2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F9B"/>
  </w:style>
  <w:style w:type="paragraph" w:styleId="Pieddepage">
    <w:name w:val="footer"/>
    <w:basedOn w:val="Normal"/>
    <w:link w:val="PieddepageCar"/>
    <w:uiPriority w:val="99"/>
    <w:unhideWhenUsed/>
    <w:rsid w:val="0049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F9B"/>
  </w:style>
  <w:style w:type="character" w:styleId="Lienhypertexte">
    <w:name w:val="Hyperlink"/>
    <w:rsid w:val="00497F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F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2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F9B"/>
  </w:style>
  <w:style w:type="paragraph" w:styleId="Pieddepage">
    <w:name w:val="footer"/>
    <w:basedOn w:val="Normal"/>
    <w:link w:val="PieddepageCar"/>
    <w:uiPriority w:val="99"/>
    <w:unhideWhenUsed/>
    <w:rsid w:val="0049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F9B"/>
  </w:style>
  <w:style w:type="character" w:styleId="Lienhypertexte">
    <w:name w:val="Hyperlink"/>
    <w:rsid w:val="00497F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F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non.heribert-laubriat@drjscs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4D8A-036C-4CA6-9663-0E6D0536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bcernot</cp:lastModifiedBy>
  <cp:revision>2</cp:revision>
  <cp:lastPrinted>2017-12-06T13:35:00Z</cp:lastPrinted>
  <dcterms:created xsi:type="dcterms:W3CDTF">2019-09-20T05:46:00Z</dcterms:created>
  <dcterms:modified xsi:type="dcterms:W3CDTF">2019-09-20T05:46:00Z</dcterms:modified>
</cp:coreProperties>
</file>